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</w:t>
      </w:r>
    </w:p>
    <w:p w:rsidR="009B1172" w:rsidRPr="009B1172" w:rsidRDefault="009B1172" w:rsidP="009B1172">
      <w:pPr>
        <w:numPr>
          <w:ilvl w:val="0"/>
          <w:numId w:val="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suffix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-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cele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is defined as protrusion.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24" type="#_x0000_t75" style="width:20.25pt;height:17.25pt" o:ole="">
            <v:imagedata r:id="rId5" o:title=""/>
          </v:shape>
          <w:control r:id="rId6" w:name="DefaultOcxName" w:shapeid="_x0000_i162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23" type="#_x0000_t75" style="width:20.25pt;height:17.25pt" o:ole="">
            <v:imagedata r:id="rId5" o:title=""/>
          </v:shape>
          <w:control r:id="rId7" w:name="DefaultOcxName1" w:shapeid="_x0000_i162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</w:t>
      </w:r>
    </w:p>
    <w:p w:rsidR="009B1172" w:rsidRPr="009B1172" w:rsidRDefault="009B1172" w:rsidP="009B1172">
      <w:pPr>
        <w:numPr>
          <w:ilvl w:val="0"/>
          <w:numId w:val="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presby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 </w:t>
      </w:r>
      <w:r w:rsidRPr="009B1172">
        <w:rPr>
          <w:rFonts w:ascii="inherit" w:eastAsia="Times New Roman" w:hAnsi="inherit" w:cs="Times New Roman"/>
          <w:sz w:val="24"/>
          <w:szCs w:val="24"/>
        </w:rPr>
        <w:t>is defined as present at birth.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22" type="#_x0000_t75" style="width:20.25pt;height:17.25pt" o:ole="">
            <v:imagedata r:id="rId5" o:title=""/>
          </v:shape>
          <w:control r:id="rId8" w:name="DefaultOcxName2" w:shapeid="_x0000_i162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21" type="#_x0000_t75" style="width:20.25pt;height:17.25pt" o:ole="">
            <v:imagedata r:id="rId5" o:title=""/>
          </v:shape>
          <w:control r:id="rId9" w:name="DefaultOcxName3" w:shapeid="_x0000_i162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</w:t>
      </w:r>
    </w:p>
    <w:p w:rsidR="009B1172" w:rsidRPr="009B1172" w:rsidRDefault="009B1172" w:rsidP="009B1172">
      <w:pPr>
        <w:numPr>
          <w:ilvl w:val="0"/>
          <w:numId w:val="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suffix -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genic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"pertaining to formation."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20" type="#_x0000_t75" style="width:20.25pt;height:17.25pt" o:ole="">
            <v:imagedata r:id="rId5" o:title=""/>
          </v:shape>
          <w:control r:id="rId10" w:name="DefaultOcxName4" w:shapeid="_x0000_i162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9" type="#_x0000_t75" style="width:20.25pt;height:17.25pt" o:ole="">
            <v:imagedata r:id="rId5" o:title=""/>
          </v:shape>
          <w:control r:id="rId11" w:name="DefaultOcxName5" w:shapeid="_x0000_i161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</w:t>
      </w:r>
    </w:p>
    <w:p w:rsidR="009B1172" w:rsidRPr="009B1172" w:rsidRDefault="009B1172" w:rsidP="009B1172">
      <w:pPr>
        <w:numPr>
          <w:ilvl w:val="0"/>
          <w:numId w:val="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a woman is experiencing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rhinorrhagia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, she is having a nosebleed.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8" type="#_x0000_t75" style="width:20.25pt;height:17.25pt" o:ole="">
            <v:imagedata r:id="rId5" o:title=""/>
          </v:shape>
          <w:control r:id="rId12" w:name="DefaultOcxName6" w:shapeid="_x0000_i161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7" type="#_x0000_t75" style="width:20.25pt;height:17.25pt" o:ole="">
            <v:imagedata r:id="rId5" o:title=""/>
          </v:shape>
          <w:control r:id="rId13" w:name="DefaultOcxName7" w:shapeid="_x0000_i161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</w:t>
      </w:r>
    </w:p>
    <w:p w:rsidR="009B1172" w:rsidRPr="009B1172" w:rsidRDefault="009B1172" w:rsidP="009B1172">
      <w:pPr>
        <w:numPr>
          <w:ilvl w:val="0"/>
          <w:numId w:val="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a structure is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inferior</w:t>
      </w:r>
      <w:r w:rsidRPr="009B1172">
        <w:rPr>
          <w:rFonts w:ascii="inherit" w:eastAsia="Times New Roman" w:hAnsi="inherit" w:cs="Times New Roman"/>
          <w:sz w:val="24"/>
          <w:szCs w:val="24"/>
        </w:rPr>
        <w:t>, it is located below the point of reference.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6" type="#_x0000_t75" style="width:20.25pt;height:17.25pt" o:ole="">
            <v:imagedata r:id="rId5" o:title=""/>
          </v:shape>
          <w:control r:id="rId14" w:name="DefaultOcxName8" w:shapeid="_x0000_i161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5" type="#_x0000_t75" style="width:20.25pt;height:17.25pt" o:ole="">
            <v:imagedata r:id="rId5" o:title=""/>
          </v:shape>
          <w:control r:id="rId15" w:name="DefaultOcxName9" w:shapeid="_x0000_i161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</w:t>
      </w:r>
    </w:p>
    <w:p w:rsidR="009B1172" w:rsidRPr="009B1172" w:rsidRDefault="009B1172" w:rsidP="009B1172">
      <w:pPr>
        <w:numPr>
          <w:ilvl w:val="0"/>
          <w:numId w:val="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Bronchodilation is a repeated pattern of distressed breathing marked by a gradual increase of deep breathing, followed by shallow breathing, and apnea.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4" type="#_x0000_t75" style="width:20.25pt;height:17.25pt" o:ole="">
            <v:imagedata r:id="rId5" o:title=""/>
          </v:shape>
          <w:control r:id="rId16" w:name="DefaultOcxName10" w:shapeid="_x0000_i161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3" type="#_x0000_t75" style="width:20.25pt;height:17.25pt" o:ole="">
            <v:imagedata r:id="rId5" o:title=""/>
          </v:shape>
          <w:control r:id="rId17" w:name="DefaultOcxName11" w:shapeid="_x0000_i161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</w:t>
      </w:r>
    </w:p>
    <w:p w:rsidR="009B1172" w:rsidRPr="009B1172" w:rsidRDefault="009B1172" w:rsidP="009B1172">
      <w:pPr>
        <w:numPr>
          <w:ilvl w:val="0"/>
          <w:numId w:val="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disease of unknown origin that produces widespread pain of the musculoskeletal structures of the limbs, face, and trunk is fibromyalgia.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2" type="#_x0000_t75" style="width:20.25pt;height:17.25pt" o:ole="">
            <v:imagedata r:id="rId5" o:title=""/>
          </v:shape>
          <w:control r:id="rId18" w:name="DefaultOcxName12" w:shapeid="_x0000_i161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1" type="#_x0000_t75" style="width:20.25pt;height:17.25pt" o:ole="">
            <v:imagedata r:id="rId5" o:title=""/>
          </v:shape>
          <w:control r:id="rId19" w:name="DefaultOcxName13" w:shapeid="_x0000_i161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</w:t>
      </w:r>
    </w:p>
    <w:p w:rsidR="009B1172" w:rsidRPr="009B1172" w:rsidRDefault="009B1172" w:rsidP="009B1172">
      <w:pPr>
        <w:numPr>
          <w:ilvl w:val="0"/>
          <w:numId w:val="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clinical treatment of urinary disease is known as urology.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10" type="#_x0000_t75" style="width:20.25pt;height:17.25pt" o:ole="">
            <v:imagedata r:id="rId5" o:title=""/>
          </v:shape>
          <w:control r:id="rId20" w:name="DefaultOcxName14" w:shapeid="_x0000_i161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9" type="#_x0000_t75" style="width:20.25pt;height:17.25pt" o:ole="">
            <v:imagedata r:id="rId5" o:title=""/>
          </v:shape>
          <w:control r:id="rId21" w:name="DefaultOcxName15" w:shapeid="_x0000_i160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</w:t>
      </w:r>
    </w:p>
    <w:p w:rsidR="009B1172" w:rsidRPr="009B1172" w:rsidRDefault="009B1172" w:rsidP="009B1172">
      <w:pPr>
        <w:numPr>
          <w:ilvl w:val="0"/>
          <w:numId w:val="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abbreviation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Em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 </w:t>
      </w:r>
      <w:r w:rsidRPr="009B1172">
        <w:rPr>
          <w:rFonts w:ascii="inherit" w:eastAsia="Times New Roman" w:hAnsi="inherit" w:cs="Times New Roman"/>
          <w:sz w:val="24"/>
          <w:szCs w:val="24"/>
        </w:rPr>
        <w:t>stands for "</w:t>
      </w: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emmetropia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8" type="#_x0000_t75" style="width:20.25pt;height:17.25pt" o:ole="">
            <v:imagedata r:id="rId5" o:title=""/>
          </v:shape>
          <w:control r:id="rId22" w:name="DefaultOcxName16" w:shapeid="_x0000_i160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7" type="#_x0000_t75" style="width:20.25pt;height:17.25pt" o:ole="">
            <v:imagedata r:id="rId5" o:title=""/>
          </v:shape>
          <w:control r:id="rId23" w:name="DefaultOcxName17" w:shapeid="_x0000_i160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10</w:t>
      </w:r>
    </w:p>
    <w:p w:rsidR="009B1172" w:rsidRPr="009B1172" w:rsidRDefault="009B1172" w:rsidP="009B1172">
      <w:pPr>
        <w:numPr>
          <w:ilvl w:val="0"/>
          <w:numId w:val="1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Bone cancer that arises from the epithelial tissue that has invaded a bone is generally known as osteosarcoma.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6" type="#_x0000_t75" style="width:20.25pt;height:17.25pt" o:ole="">
            <v:imagedata r:id="rId5" o:title=""/>
          </v:shape>
          <w:control r:id="rId24" w:name="DefaultOcxName18" w:shapeid="_x0000_i160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5" type="#_x0000_t75" style="width:20.25pt;height:17.25pt" o:ole="">
            <v:imagedata r:id="rId5" o:title=""/>
          </v:shape>
          <w:control r:id="rId25" w:name="DefaultOcxName19" w:shapeid="_x0000_i160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11</w:t>
      </w:r>
    </w:p>
    <w:p w:rsidR="009B1172" w:rsidRPr="009B1172" w:rsidRDefault="009B1172" w:rsidP="009B1172">
      <w:pPr>
        <w:numPr>
          <w:ilvl w:val="0"/>
          <w:numId w:val="1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congenital narrowing of the prepuce opening of the penis is known as phimosis.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4" type="#_x0000_t75" style="width:20.25pt;height:17.25pt" o:ole="">
            <v:imagedata r:id="rId5" o:title=""/>
          </v:shape>
          <w:control r:id="rId26" w:name="DefaultOcxName20" w:shapeid="_x0000_i160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3" type="#_x0000_t75" style="width:20.25pt;height:17.25pt" o:ole="">
            <v:imagedata r:id="rId5" o:title=""/>
          </v:shape>
          <w:control r:id="rId27" w:name="DefaultOcxName21" w:shapeid="_x0000_i160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12</w:t>
      </w:r>
    </w:p>
    <w:p w:rsidR="009B1172" w:rsidRPr="009B1172" w:rsidRDefault="009B1172" w:rsidP="009B1172">
      <w:pPr>
        <w:numPr>
          <w:ilvl w:val="0"/>
          <w:numId w:val="1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Cancer of lymphatic tissue is known as Hodgkin's or non-Hodgkin's lymphoma.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2" type="#_x0000_t75" style="width:20.25pt;height:17.25pt" o:ole="">
            <v:imagedata r:id="rId5" o:title=""/>
          </v:shape>
          <w:control r:id="rId28" w:name="DefaultOcxName22" w:shapeid="_x0000_i160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1" type="#_x0000_t75" style="width:20.25pt;height:17.25pt" o:ole="">
            <v:imagedata r:id="rId5" o:title=""/>
          </v:shape>
          <w:control r:id="rId29" w:name="DefaultOcxName23" w:shapeid="_x0000_i160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13</w:t>
      </w:r>
    </w:p>
    <w:p w:rsidR="009B1172" w:rsidRPr="009B1172" w:rsidRDefault="009B1172" w:rsidP="009B1172">
      <w:pPr>
        <w:numPr>
          <w:ilvl w:val="0"/>
          <w:numId w:val="1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pylor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a small growth.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600" type="#_x0000_t75" style="width:20.25pt;height:17.25pt" o:ole="">
            <v:imagedata r:id="rId5" o:title=""/>
          </v:shape>
          <w:control r:id="rId30" w:name="DefaultOcxName24" w:shapeid="_x0000_i160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9" type="#_x0000_t75" style="width:20.25pt;height:17.25pt" o:ole="">
            <v:imagedata r:id="rId5" o:title=""/>
          </v:shape>
          <w:control r:id="rId31" w:name="DefaultOcxName25" w:shapeid="_x0000_i159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14</w:t>
      </w:r>
    </w:p>
    <w:p w:rsidR="009B1172" w:rsidRPr="009B1172" w:rsidRDefault="009B1172" w:rsidP="009B1172">
      <w:pPr>
        <w:numPr>
          <w:ilvl w:val="0"/>
          <w:numId w:val="1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medical term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dermabrasion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"a form of cosmetic surgery in which the skin is surgically changed to improve appearance."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8" type="#_x0000_t75" style="width:20.25pt;height:17.25pt" o:ole="">
            <v:imagedata r:id="rId5" o:title=""/>
          </v:shape>
          <w:control r:id="rId32" w:name="DefaultOcxName26" w:shapeid="_x0000_i159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597" type="#_x0000_t75" style="width:20.25pt;height:17.25pt" o:ole="">
            <v:imagedata r:id="rId5" o:title=""/>
          </v:shape>
          <w:control r:id="rId33" w:name="DefaultOcxName27" w:shapeid="_x0000_i159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15</w:t>
      </w:r>
    </w:p>
    <w:p w:rsidR="009B1172" w:rsidRPr="009B1172" w:rsidRDefault="009B1172" w:rsidP="009B1172">
      <w:pPr>
        <w:numPr>
          <w:ilvl w:val="0"/>
          <w:numId w:val="1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suffix -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emia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is defined as "process of."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6" type="#_x0000_t75" style="width:20.25pt;height:17.25pt" o:ole="">
            <v:imagedata r:id="rId5" o:title=""/>
          </v:shape>
          <w:control r:id="rId34" w:name="DefaultOcxName28" w:shapeid="_x0000_i159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5" type="#_x0000_t75" style="width:20.25pt;height:17.25pt" o:ole="">
            <v:imagedata r:id="rId5" o:title=""/>
          </v:shape>
          <w:control r:id="rId35" w:name="DefaultOcxName29" w:shapeid="_x0000_i159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16</w:t>
      </w:r>
    </w:p>
    <w:p w:rsidR="009B1172" w:rsidRPr="009B1172" w:rsidRDefault="009B1172" w:rsidP="009B1172">
      <w:pPr>
        <w:numPr>
          <w:ilvl w:val="0"/>
          <w:numId w:val="1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ambi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-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"one."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4" type="#_x0000_t75" style="width:20.25pt;height:17.25pt" o:ole="">
            <v:imagedata r:id="rId5" o:title=""/>
          </v:shape>
          <w:control r:id="rId36" w:name="DefaultOcxName30" w:shapeid="_x0000_i159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3" type="#_x0000_t75" style="width:20.25pt;height:17.25pt" o:ole="">
            <v:imagedata r:id="rId5" o:title=""/>
          </v:shape>
          <w:control r:id="rId37" w:name="DefaultOcxName31" w:shapeid="_x0000_i159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17</w:t>
      </w:r>
    </w:p>
    <w:p w:rsidR="009B1172" w:rsidRPr="009B1172" w:rsidRDefault="009B1172" w:rsidP="009B1172">
      <w:pPr>
        <w:numPr>
          <w:ilvl w:val="0"/>
          <w:numId w:val="1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lumbar puncture is the withdrawal of cerebrospinal fluid from the subarachnoid space of the spinal cord.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2" type="#_x0000_t75" style="width:20.25pt;height:17.25pt" o:ole="">
            <v:imagedata r:id="rId5" o:title=""/>
          </v:shape>
          <w:control r:id="rId38" w:name="DefaultOcxName32" w:shapeid="_x0000_i159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1" type="#_x0000_t75" style="width:20.25pt;height:17.25pt" o:ole="">
            <v:imagedata r:id="rId5" o:title=""/>
          </v:shape>
          <w:control r:id="rId39" w:name="DefaultOcxName33" w:shapeid="_x0000_i159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18</w:t>
      </w:r>
    </w:p>
    <w:p w:rsidR="009B1172" w:rsidRPr="009B1172" w:rsidRDefault="009B1172" w:rsidP="009B1172">
      <w:pPr>
        <w:numPr>
          <w:ilvl w:val="0"/>
          <w:numId w:val="1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disease capable of transmission from one person to another is called an autoimmune disease.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90" type="#_x0000_t75" style="width:20.25pt;height:17.25pt" o:ole="">
            <v:imagedata r:id="rId5" o:title=""/>
          </v:shape>
          <w:control r:id="rId40" w:name="DefaultOcxName34" w:shapeid="_x0000_i159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9" type="#_x0000_t75" style="width:20.25pt;height:17.25pt" o:ole="">
            <v:imagedata r:id="rId5" o:title=""/>
          </v:shape>
          <w:control r:id="rId41" w:name="DefaultOcxName35" w:shapeid="_x0000_i158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19</w:t>
      </w:r>
    </w:p>
    <w:p w:rsidR="009B1172" w:rsidRPr="009B1172" w:rsidRDefault="009B1172" w:rsidP="009B1172">
      <w:pPr>
        <w:numPr>
          <w:ilvl w:val="0"/>
          <w:numId w:val="1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blast/o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"germ" or "bud."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8" type="#_x0000_t75" style="width:20.25pt;height:17.25pt" o:ole="">
            <v:imagedata r:id="rId5" o:title=""/>
          </v:shape>
          <w:control r:id="rId42" w:name="DefaultOcxName36" w:shapeid="_x0000_i158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7" type="#_x0000_t75" style="width:20.25pt;height:17.25pt" o:ole="">
            <v:imagedata r:id="rId5" o:title=""/>
          </v:shape>
          <w:control r:id="rId43" w:name="DefaultOcxName37" w:shapeid="_x0000_i158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20</w:t>
      </w:r>
    </w:p>
    <w:p w:rsidR="009B1172" w:rsidRPr="009B1172" w:rsidRDefault="009B1172" w:rsidP="009B1172">
      <w:pPr>
        <w:numPr>
          <w:ilvl w:val="0"/>
          <w:numId w:val="2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x-ray image of the renal pelvis is known as a pyelogram.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6" type="#_x0000_t75" style="width:20.25pt;height:17.25pt" o:ole="">
            <v:imagedata r:id="rId5" o:title=""/>
          </v:shape>
          <w:control r:id="rId44" w:name="DefaultOcxName38" w:shapeid="_x0000_i158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5" type="#_x0000_t75" style="width:20.25pt;height:17.25pt" o:ole="">
            <v:imagedata r:id="rId5" o:title=""/>
          </v:shape>
          <w:control r:id="rId45" w:name="DefaultOcxName39" w:shapeid="_x0000_i158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21</w:t>
      </w:r>
    </w:p>
    <w:p w:rsidR="009B1172" w:rsidRPr="009B1172" w:rsidRDefault="009B1172" w:rsidP="009B1172">
      <w:pPr>
        <w:numPr>
          <w:ilvl w:val="0"/>
          <w:numId w:val="2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dipl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-</w:t>
      </w:r>
      <w:r w:rsidRPr="009B1172">
        <w:rPr>
          <w:rFonts w:ascii="inherit" w:eastAsia="Times New Roman" w:hAnsi="inherit" w:cs="Times New Roman"/>
          <w:sz w:val="24"/>
          <w:szCs w:val="24"/>
        </w:rPr>
        <w:t> means "three."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584" type="#_x0000_t75" style="width:20.25pt;height:17.25pt" o:ole="">
            <v:imagedata r:id="rId5" o:title=""/>
          </v:shape>
          <w:control r:id="rId46" w:name="DefaultOcxName40" w:shapeid="_x0000_i158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3" type="#_x0000_t75" style="width:20.25pt;height:17.25pt" o:ole="">
            <v:imagedata r:id="rId5" o:title=""/>
          </v:shape>
          <w:control r:id="rId47" w:name="DefaultOcxName41" w:shapeid="_x0000_i158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22</w:t>
      </w:r>
    </w:p>
    <w:p w:rsidR="009B1172" w:rsidRPr="009B1172" w:rsidRDefault="009B1172" w:rsidP="009B1172">
      <w:pPr>
        <w:numPr>
          <w:ilvl w:val="0"/>
          <w:numId w:val="2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disease capable of transmission from one person to another is called an autoimmune disease.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2" type="#_x0000_t75" style="width:20.25pt;height:17.25pt" o:ole="">
            <v:imagedata r:id="rId5" o:title=""/>
          </v:shape>
          <w:control r:id="rId48" w:name="DefaultOcxName42" w:shapeid="_x0000_i158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1" type="#_x0000_t75" style="width:20.25pt;height:17.25pt" o:ole="">
            <v:imagedata r:id="rId5" o:title=""/>
          </v:shape>
          <w:control r:id="rId49" w:name="DefaultOcxName43" w:shapeid="_x0000_i158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23</w:t>
      </w:r>
    </w:p>
    <w:p w:rsidR="009B1172" w:rsidRPr="009B1172" w:rsidRDefault="009B1172" w:rsidP="009B1172">
      <w:pPr>
        <w:numPr>
          <w:ilvl w:val="0"/>
          <w:numId w:val="2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fungal infection of the upper respiratory tract, which often spreads to the lungs and other organs, is commonly called valley fever.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80" type="#_x0000_t75" style="width:20.25pt;height:17.25pt" o:ole="">
            <v:imagedata r:id="rId5" o:title=""/>
          </v:shape>
          <w:control r:id="rId50" w:name="DefaultOcxName44" w:shapeid="_x0000_i158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9" type="#_x0000_t75" style="width:20.25pt;height:17.25pt" o:ole="">
            <v:imagedata r:id="rId5" o:title=""/>
          </v:shape>
          <w:control r:id="rId51" w:name="DefaultOcxName45" w:shapeid="_x0000_i157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24</w:t>
      </w:r>
    </w:p>
    <w:p w:rsidR="009B1172" w:rsidRPr="009B1172" w:rsidRDefault="009B1172" w:rsidP="009B1172">
      <w:pPr>
        <w:numPr>
          <w:ilvl w:val="0"/>
          <w:numId w:val="2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acr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means "eye."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8" type="#_x0000_t75" style="width:20.25pt;height:17.25pt" o:ole="">
            <v:imagedata r:id="rId5" o:title=""/>
          </v:shape>
          <w:control r:id="rId52" w:name="DefaultOcxName46" w:shapeid="_x0000_i157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7" type="#_x0000_t75" style="width:20.25pt;height:17.25pt" o:ole="">
            <v:imagedata r:id="rId5" o:title=""/>
          </v:shape>
          <w:control r:id="rId53" w:name="DefaultOcxName47" w:shapeid="_x0000_i157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25</w:t>
      </w:r>
    </w:p>
    <w:p w:rsidR="009B1172" w:rsidRPr="009B1172" w:rsidRDefault="009B1172" w:rsidP="009B1172">
      <w:pPr>
        <w:numPr>
          <w:ilvl w:val="0"/>
          <w:numId w:val="2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common term for dilation of the bronchi is a collapsed lung.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6" type="#_x0000_t75" style="width:20.25pt;height:17.25pt" o:ole="">
            <v:imagedata r:id="rId5" o:title=""/>
          </v:shape>
          <w:control r:id="rId54" w:name="DefaultOcxName48" w:shapeid="_x0000_i157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5" type="#_x0000_t75" style="width:20.25pt;height:17.25pt" o:ole="">
            <v:imagedata r:id="rId5" o:title=""/>
          </v:shape>
          <w:control r:id="rId55" w:name="DefaultOcxName49" w:shapeid="_x0000_i157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26</w:t>
      </w:r>
    </w:p>
    <w:p w:rsidR="009B1172" w:rsidRPr="009B1172" w:rsidRDefault="009B1172" w:rsidP="009B1172">
      <w:pPr>
        <w:numPr>
          <w:ilvl w:val="0"/>
          <w:numId w:val="2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Heterotropia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 xml:space="preserve"> means both eyes are oriented in the same direction.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4" type="#_x0000_t75" style="width:20.25pt;height:17.25pt" o:ole="">
            <v:imagedata r:id="rId5" o:title=""/>
          </v:shape>
          <w:control r:id="rId56" w:name="DefaultOcxName50" w:shapeid="_x0000_i157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3" type="#_x0000_t75" style="width:20.25pt;height:17.25pt" o:ole="">
            <v:imagedata r:id="rId5" o:title=""/>
          </v:shape>
          <w:control r:id="rId57" w:name="DefaultOcxName51" w:shapeid="_x0000_i157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27</w:t>
      </w:r>
    </w:p>
    <w:p w:rsidR="009B1172" w:rsidRPr="009B1172" w:rsidRDefault="009B1172" w:rsidP="009B1172">
      <w:pPr>
        <w:numPr>
          <w:ilvl w:val="0"/>
          <w:numId w:val="2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acute disease is of a short duration.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2" type="#_x0000_t75" style="width:20.25pt;height:17.25pt" o:ole="">
            <v:imagedata r:id="rId5" o:title=""/>
          </v:shape>
          <w:control r:id="rId58" w:name="DefaultOcxName52" w:shapeid="_x0000_i157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71" type="#_x0000_t75" style="width:20.25pt;height:17.25pt" o:ole="">
            <v:imagedata r:id="rId5" o:title=""/>
          </v:shape>
          <w:control r:id="rId59" w:name="DefaultOcxName53" w:shapeid="_x0000_i157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28</w:t>
      </w:r>
    </w:p>
    <w:p w:rsidR="009B1172" w:rsidRPr="009B1172" w:rsidRDefault="009B1172" w:rsidP="009B1172">
      <w:pPr>
        <w:numPr>
          <w:ilvl w:val="0"/>
          <w:numId w:val="2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term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hemiplegia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"paralysis of all four limbs."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570" type="#_x0000_t75" style="width:20.25pt;height:17.25pt" o:ole="">
            <v:imagedata r:id="rId5" o:title=""/>
          </v:shape>
          <w:control r:id="rId60" w:name="DefaultOcxName54" w:shapeid="_x0000_i157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9" type="#_x0000_t75" style="width:20.25pt;height:17.25pt" o:ole="">
            <v:imagedata r:id="rId5" o:title=""/>
          </v:shape>
          <w:control r:id="rId61" w:name="DefaultOcxName55" w:shapeid="_x0000_i156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29</w:t>
      </w:r>
    </w:p>
    <w:p w:rsidR="009B1172" w:rsidRPr="009B1172" w:rsidRDefault="009B1172" w:rsidP="009B1172">
      <w:pPr>
        <w:numPr>
          <w:ilvl w:val="0"/>
          <w:numId w:val="2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lumbar puncture is the withdrawal of cerebrospinal fluid from the subarachnoid space of the spinal cord.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8" type="#_x0000_t75" style="width:20.25pt;height:17.25pt" o:ole="">
            <v:imagedata r:id="rId5" o:title=""/>
          </v:shape>
          <w:control r:id="rId62" w:name="DefaultOcxName56" w:shapeid="_x0000_i156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7" type="#_x0000_t75" style="width:20.25pt;height:17.25pt" o:ole="">
            <v:imagedata r:id="rId5" o:title=""/>
          </v:shape>
          <w:control r:id="rId63" w:name="DefaultOcxName57" w:shapeid="_x0000_i156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30</w:t>
      </w:r>
    </w:p>
    <w:p w:rsidR="009B1172" w:rsidRPr="009B1172" w:rsidRDefault="009B1172" w:rsidP="009B1172">
      <w:pPr>
        <w:numPr>
          <w:ilvl w:val="0"/>
          <w:numId w:val="3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individual suffering from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cardiomalacia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would be treated for softening of heart tissue.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6" type="#_x0000_t75" style="width:20.25pt;height:17.25pt" o:ole="">
            <v:imagedata r:id="rId5" o:title=""/>
          </v:shape>
          <w:control r:id="rId64" w:name="DefaultOcxName58" w:shapeid="_x0000_i156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5" type="#_x0000_t75" style="width:20.25pt;height:17.25pt" o:ole="">
            <v:imagedata r:id="rId5" o:title=""/>
          </v:shape>
          <w:control r:id="rId65" w:name="DefaultOcxName59" w:shapeid="_x0000_i156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31</w:t>
      </w:r>
    </w:p>
    <w:p w:rsidR="009B1172" w:rsidRPr="009B1172" w:rsidRDefault="009B1172" w:rsidP="009B1172">
      <w:pPr>
        <w:numPr>
          <w:ilvl w:val="0"/>
          <w:numId w:val="3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common symptom of thyroid gland disease is the development of a goiter.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4" type="#_x0000_t75" style="width:20.25pt;height:17.25pt" o:ole="">
            <v:imagedata r:id="rId5" o:title=""/>
          </v:shape>
          <w:control r:id="rId66" w:name="DefaultOcxName60" w:shapeid="_x0000_i156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3" type="#_x0000_t75" style="width:20.25pt;height:17.25pt" o:ole="">
            <v:imagedata r:id="rId5" o:title=""/>
          </v:shape>
          <w:control r:id="rId67" w:name="DefaultOcxName61" w:shapeid="_x0000_i156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32</w:t>
      </w:r>
    </w:p>
    <w:p w:rsidR="009B1172" w:rsidRPr="009B1172" w:rsidRDefault="009B1172" w:rsidP="009B1172">
      <w:pPr>
        <w:numPr>
          <w:ilvl w:val="0"/>
          <w:numId w:val="3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ultrasound procedure is invasive.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2" type="#_x0000_t75" style="width:20.25pt;height:17.25pt" o:ole="">
            <v:imagedata r:id="rId5" o:title=""/>
          </v:shape>
          <w:control r:id="rId68" w:name="DefaultOcxName62" w:shapeid="_x0000_i156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1" type="#_x0000_t75" style="width:20.25pt;height:17.25pt" o:ole="">
            <v:imagedata r:id="rId5" o:title=""/>
          </v:shape>
          <w:control r:id="rId69" w:name="DefaultOcxName63" w:shapeid="_x0000_i156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33</w:t>
      </w:r>
    </w:p>
    <w:p w:rsidR="009B1172" w:rsidRPr="009B1172" w:rsidRDefault="009B1172" w:rsidP="009B1172">
      <w:pPr>
        <w:numPr>
          <w:ilvl w:val="0"/>
          <w:numId w:val="3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a structure is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inferior</w:t>
      </w:r>
      <w:r w:rsidRPr="009B1172">
        <w:rPr>
          <w:rFonts w:ascii="inherit" w:eastAsia="Times New Roman" w:hAnsi="inherit" w:cs="Times New Roman"/>
          <w:sz w:val="24"/>
          <w:szCs w:val="24"/>
        </w:rPr>
        <w:t>, it is located below the point of reference.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60" type="#_x0000_t75" style="width:20.25pt;height:17.25pt" o:ole="">
            <v:imagedata r:id="rId5" o:title=""/>
          </v:shape>
          <w:control r:id="rId70" w:name="DefaultOcxName64" w:shapeid="_x0000_i156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9" type="#_x0000_t75" style="width:20.25pt;height:17.25pt" o:ole="">
            <v:imagedata r:id="rId5" o:title=""/>
          </v:shape>
          <w:control r:id="rId71" w:name="DefaultOcxName65" w:shapeid="_x0000_i155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34</w:t>
      </w:r>
    </w:p>
    <w:p w:rsidR="009B1172" w:rsidRPr="009B1172" w:rsidRDefault="009B1172" w:rsidP="009B1172">
      <w:pPr>
        <w:numPr>
          <w:ilvl w:val="0"/>
          <w:numId w:val="3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Bone cancer that arises from the epithelial tissue that has invaded a bone is generally known as osteosarcoma.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8" type="#_x0000_t75" style="width:20.25pt;height:17.25pt" o:ole="">
            <v:imagedata r:id="rId5" o:title=""/>
          </v:shape>
          <w:control r:id="rId72" w:name="DefaultOcxName66" w:shapeid="_x0000_i155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7" type="#_x0000_t75" style="width:20.25pt;height:17.25pt" o:ole="">
            <v:imagedata r:id="rId5" o:title=""/>
          </v:shape>
          <w:control r:id="rId73" w:name="DefaultOcxName67" w:shapeid="_x0000_i155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35</w:t>
      </w:r>
    </w:p>
    <w:p w:rsidR="009B1172" w:rsidRPr="009B1172" w:rsidRDefault="009B1172" w:rsidP="009B1172">
      <w:pPr>
        <w:numPr>
          <w:ilvl w:val="0"/>
          <w:numId w:val="3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lastRenderedPageBreak/>
        <w:t>Bone cancer that arises from the epithelial tissue that has invaded a bone is generally known as osteosarcoma.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6" type="#_x0000_t75" style="width:20.25pt;height:17.25pt" o:ole="">
            <v:imagedata r:id="rId5" o:title=""/>
          </v:shape>
          <w:control r:id="rId74" w:name="DefaultOcxName68" w:shapeid="_x0000_i155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5" type="#_x0000_t75" style="width:20.25pt;height:17.25pt" o:ole="">
            <v:imagedata r:id="rId5" o:title=""/>
          </v:shape>
          <w:control r:id="rId75" w:name="DefaultOcxName69" w:shapeid="_x0000_i155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36</w:t>
      </w:r>
    </w:p>
    <w:p w:rsidR="009B1172" w:rsidRPr="009B1172" w:rsidRDefault="009B1172" w:rsidP="009B1172">
      <w:pPr>
        <w:numPr>
          <w:ilvl w:val="0"/>
          <w:numId w:val="3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prefixes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contra-</w:t>
      </w:r>
      <w:r w:rsidRPr="009B1172">
        <w:rPr>
          <w:rFonts w:ascii="inherit" w:eastAsia="Times New Roman" w:hAnsi="inherit" w:cs="Times New Roman"/>
          <w:sz w:val="24"/>
          <w:szCs w:val="24"/>
        </w:rPr>
        <w:t> and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con-</w:t>
      </w:r>
      <w:r w:rsidRPr="009B1172">
        <w:rPr>
          <w:rFonts w:ascii="inherit" w:eastAsia="Times New Roman" w:hAnsi="inherit" w:cs="Times New Roman"/>
          <w:sz w:val="24"/>
          <w:szCs w:val="24"/>
        </w:rPr>
        <w:t xml:space="preserve"> are </w:t>
      </w:r>
      <w:proofErr w:type="gramStart"/>
      <w:r w:rsidRPr="009B1172">
        <w:rPr>
          <w:rFonts w:ascii="inherit" w:eastAsia="Times New Roman" w:hAnsi="inherit" w:cs="Times New Roman"/>
          <w:sz w:val="24"/>
          <w:szCs w:val="24"/>
        </w:rPr>
        <w:t>both defined as "with," or</w:t>
      </w:r>
      <w:proofErr w:type="gramEnd"/>
      <w:r w:rsidRPr="009B1172">
        <w:rPr>
          <w:rFonts w:ascii="inherit" w:eastAsia="Times New Roman" w:hAnsi="inherit" w:cs="Times New Roman"/>
          <w:sz w:val="24"/>
          <w:szCs w:val="24"/>
        </w:rPr>
        <w:t xml:space="preserve"> "together."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4" type="#_x0000_t75" style="width:20.25pt;height:17.25pt" o:ole="">
            <v:imagedata r:id="rId5" o:title=""/>
          </v:shape>
          <w:control r:id="rId76" w:name="DefaultOcxName70" w:shapeid="_x0000_i155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3" type="#_x0000_t75" style="width:20.25pt;height:17.25pt" o:ole="">
            <v:imagedata r:id="rId5" o:title=""/>
          </v:shape>
          <w:control r:id="rId77" w:name="DefaultOcxName71" w:shapeid="_x0000_i155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37</w:t>
      </w:r>
    </w:p>
    <w:p w:rsidR="009B1172" w:rsidRPr="009B1172" w:rsidRDefault="009B1172" w:rsidP="009B1172">
      <w:pPr>
        <w:numPr>
          <w:ilvl w:val="0"/>
          <w:numId w:val="3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 xml:space="preserve">The medical term that describes a partial loss of hearing is </w:t>
      </w: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paracusis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2" type="#_x0000_t75" style="width:20.25pt;height:17.25pt" o:ole="">
            <v:imagedata r:id="rId5" o:title=""/>
          </v:shape>
          <w:control r:id="rId78" w:name="DefaultOcxName72" w:shapeid="_x0000_i155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1" type="#_x0000_t75" style="width:20.25pt;height:17.25pt" o:ole="">
            <v:imagedata r:id="rId5" o:title=""/>
          </v:shape>
          <w:control r:id="rId79" w:name="DefaultOcxName73" w:shapeid="_x0000_i155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38</w:t>
      </w:r>
    </w:p>
    <w:p w:rsidR="009B1172" w:rsidRPr="009B1172" w:rsidRDefault="009B1172" w:rsidP="009B1172">
      <w:pPr>
        <w:numPr>
          <w:ilvl w:val="0"/>
          <w:numId w:val="3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lumbar puncture is the withdrawal of cerebrospinal fluid from the subarachnoid space of the spinal cord.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50" type="#_x0000_t75" style="width:20.25pt;height:17.25pt" o:ole="">
            <v:imagedata r:id="rId5" o:title=""/>
          </v:shape>
          <w:control r:id="rId80" w:name="DefaultOcxName74" w:shapeid="_x0000_i155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9" type="#_x0000_t75" style="width:20.25pt;height:17.25pt" o:ole="">
            <v:imagedata r:id="rId5" o:title=""/>
          </v:shape>
          <w:control r:id="rId81" w:name="DefaultOcxName75" w:shapeid="_x0000_i154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39</w:t>
      </w:r>
    </w:p>
    <w:p w:rsidR="009B1172" w:rsidRPr="009B1172" w:rsidRDefault="009B1172" w:rsidP="009B1172">
      <w:pPr>
        <w:numPr>
          <w:ilvl w:val="0"/>
          <w:numId w:val="3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individual suffering from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cardiomalacia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would be treated for softening of heart tissue.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8" type="#_x0000_t75" style="width:20.25pt;height:17.25pt" o:ole="">
            <v:imagedata r:id="rId5" o:title=""/>
          </v:shape>
          <w:control r:id="rId82" w:name="DefaultOcxName76" w:shapeid="_x0000_i154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7" type="#_x0000_t75" style="width:20.25pt;height:17.25pt" o:ole="">
            <v:imagedata r:id="rId5" o:title=""/>
          </v:shape>
          <w:control r:id="rId83" w:name="DefaultOcxName77" w:shapeid="_x0000_i154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40</w:t>
      </w:r>
    </w:p>
    <w:p w:rsidR="009B1172" w:rsidRPr="009B1172" w:rsidRDefault="009B1172" w:rsidP="009B1172">
      <w:pPr>
        <w:numPr>
          <w:ilvl w:val="0"/>
          <w:numId w:val="4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Acrophobia is the abnormal fear of public places.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6" type="#_x0000_t75" style="width:20.25pt;height:17.25pt" o:ole="">
            <v:imagedata r:id="rId5" o:title=""/>
          </v:shape>
          <w:control r:id="rId84" w:name="DefaultOcxName78" w:shapeid="_x0000_i154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5" type="#_x0000_t75" style="width:20.25pt;height:17.25pt" o:ole="">
            <v:imagedata r:id="rId5" o:title=""/>
          </v:shape>
          <w:control r:id="rId85" w:name="DefaultOcxName79" w:shapeid="_x0000_i154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41</w:t>
      </w:r>
    </w:p>
    <w:p w:rsidR="009B1172" w:rsidRPr="009B1172" w:rsidRDefault="009B1172" w:rsidP="009B1172">
      <w:pPr>
        <w:numPr>
          <w:ilvl w:val="0"/>
          <w:numId w:val="4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ultrasound procedure is invasive.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4" type="#_x0000_t75" style="width:20.25pt;height:17.25pt" o:ole="">
            <v:imagedata r:id="rId5" o:title=""/>
          </v:shape>
          <w:control r:id="rId86" w:name="DefaultOcxName80" w:shapeid="_x0000_i154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3" type="#_x0000_t75" style="width:20.25pt;height:17.25pt" o:ole="">
            <v:imagedata r:id="rId5" o:title=""/>
          </v:shape>
          <w:control r:id="rId87" w:name="DefaultOcxName81" w:shapeid="_x0000_i154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42</w:t>
      </w:r>
    </w:p>
    <w:p w:rsidR="009B1172" w:rsidRPr="009B1172" w:rsidRDefault="009B1172" w:rsidP="009B1172">
      <w:pPr>
        <w:numPr>
          <w:ilvl w:val="0"/>
          <w:numId w:val="4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someone is quadriplegic, they are paralyzed from the neck down.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2" type="#_x0000_t75" style="width:20.25pt;height:17.25pt" o:ole="">
            <v:imagedata r:id="rId5" o:title=""/>
          </v:shape>
          <w:control r:id="rId88" w:name="DefaultOcxName82" w:shapeid="_x0000_i154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1" type="#_x0000_t75" style="width:20.25pt;height:17.25pt" o:ole="">
            <v:imagedata r:id="rId5" o:title=""/>
          </v:shape>
          <w:control r:id="rId89" w:name="DefaultOcxName83" w:shapeid="_x0000_i154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43</w:t>
      </w:r>
    </w:p>
    <w:p w:rsidR="009B1172" w:rsidRPr="009B1172" w:rsidRDefault="009B1172" w:rsidP="009B1172">
      <w:pPr>
        <w:numPr>
          <w:ilvl w:val="0"/>
          <w:numId w:val="4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Jaundice is seen in patients suffering from liver disease.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40" type="#_x0000_t75" style="width:20.25pt;height:17.25pt" o:ole="">
            <v:imagedata r:id="rId5" o:title=""/>
          </v:shape>
          <w:control r:id="rId90" w:name="DefaultOcxName84" w:shapeid="_x0000_i154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9" type="#_x0000_t75" style="width:20.25pt;height:17.25pt" o:ole="">
            <v:imagedata r:id="rId5" o:title=""/>
          </v:shape>
          <w:control r:id="rId91" w:name="DefaultOcxName85" w:shapeid="_x0000_i153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44</w:t>
      </w:r>
    </w:p>
    <w:p w:rsidR="009B1172" w:rsidRPr="009B1172" w:rsidRDefault="009B1172" w:rsidP="009B1172">
      <w:pPr>
        <w:numPr>
          <w:ilvl w:val="0"/>
          <w:numId w:val="4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dis-</w:t>
      </w:r>
      <w:r w:rsidRPr="009B1172">
        <w:rPr>
          <w:rFonts w:ascii="inherit" w:eastAsia="Times New Roman" w:hAnsi="inherit" w:cs="Times New Roman"/>
          <w:sz w:val="24"/>
          <w:szCs w:val="24"/>
        </w:rPr>
        <w:t> means "away" or "apart."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8" type="#_x0000_t75" style="width:20.25pt;height:17.25pt" o:ole="">
            <v:imagedata r:id="rId5" o:title=""/>
          </v:shape>
          <w:control r:id="rId92" w:name="DefaultOcxName86" w:shapeid="_x0000_i153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7" type="#_x0000_t75" style="width:20.25pt;height:17.25pt" o:ole="">
            <v:imagedata r:id="rId5" o:title=""/>
          </v:shape>
          <w:control r:id="rId93" w:name="DefaultOcxName87" w:shapeid="_x0000_i153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45</w:t>
      </w:r>
    </w:p>
    <w:p w:rsidR="009B1172" w:rsidRPr="009B1172" w:rsidRDefault="009B1172" w:rsidP="009B1172">
      <w:pPr>
        <w:numPr>
          <w:ilvl w:val="0"/>
          <w:numId w:val="4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Cancer of lymphatic tissue is known as Hodgkin's or non-Hodgkin's lymphoma.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6" type="#_x0000_t75" style="width:20.25pt;height:17.25pt" o:ole="">
            <v:imagedata r:id="rId5" o:title=""/>
          </v:shape>
          <w:control r:id="rId94" w:name="DefaultOcxName88" w:shapeid="_x0000_i153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5" type="#_x0000_t75" style="width:20.25pt;height:17.25pt" o:ole="">
            <v:imagedata r:id="rId5" o:title=""/>
          </v:shape>
          <w:control r:id="rId95" w:name="DefaultOcxName89" w:shapeid="_x0000_i153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46</w:t>
      </w:r>
    </w:p>
    <w:p w:rsidR="009B1172" w:rsidRPr="009B1172" w:rsidRDefault="009B1172" w:rsidP="009B1172">
      <w:pPr>
        <w:numPr>
          <w:ilvl w:val="0"/>
          <w:numId w:val="4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Paresthesia is the total loss of sensation in the lower extremities.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4" type="#_x0000_t75" style="width:20.25pt;height:17.25pt" o:ole="">
            <v:imagedata r:id="rId5" o:title=""/>
          </v:shape>
          <w:control r:id="rId96" w:name="DefaultOcxName90" w:shapeid="_x0000_i153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3" type="#_x0000_t75" style="width:20.25pt;height:17.25pt" o:ole="">
            <v:imagedata r:id="rId5" o:title=""/>
          </v:shape>
          <w:control r:id="rId97" w:name="DefaultOcxName91" w:shapeid="_x0000_i153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47</w:t>
      </w:r>
    </w:p>
    <w:p w:rsidR="009B1172" w:rsidRPr="009B1172" w:rsidRDefault="009B1172" w:rsidP="009B1172">
      <w:pPr>
        <w:numPr>
          <w:ilvl w:val="0"/>
          <w:numId w:val="4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a woman is experiencing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rhinorrhagia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, she is having a nosebleed.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2" type="#_x0000_t75" style="width:20.25pt;height:17.25pt" o:ole="">
            <v:imagedata r:id="rId5" o:title=""/>
          </v:shape>
          <w:control r:id="rId98" w:name="DefaultOcxName92" w:shapeid="_x0000_i153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1" type="#_x0000_t75" style="width:20.25pt;height:17.25pt" o:ole="">
            <v:imagedata r:id="rId5" o:title=""/>
          </v:shape>
          <w:control r:id="rId99" w:name="DefaultOcxName93" w:shapeid="_x0000_i153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48</w:t>
      </w:r>
    </w:p>
    <w:p w:rsidR="009B1172" w:rsidRPr="009B1172" w:rsidRDefault="009B1172" w:rsidP="009B1172">
      <w:pPr>
        <w:numPr>
          <w:ilvl w:val="0"/>
          <w:numId w:val="4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term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hysteratresia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means "a closure of the uterus."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30" type="#_x0000_t75" style="width:20.25pt;height:17.25pt" o:ole="">
            <v:imagedata r:id="rId5" o:title=""/>
          </v:shape>
          <w:control r:id="rId100" w:name="DefaultOcxName94" w:shapeid="_x0000_i153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9" type="#_x0000_t75" style="width:20.25pt;height:17.25pt" o:ole="">
            <v:imagedata r:id="rId5" o:title=""/>
          </v:shape>
          <w:control r:id="rId101" w:name="DefaultOcxName95" w:shapeid="_x0000_i152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lastRenderedPageBreak/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49</w:t>
      </w:r>
    </w:p>
    <w:p w:rsidR="009B1172" w:rsidRPr="009B1172" w:rsidRDefault="009B1172" w:rsidP="009B1172">
      <w:pPr>
        <w:numPr>
          <w:ilvl w:val="0"/>
          <w:numId w:val="4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anatomical position denotes that a subject has an erect posture, with arms at the sides, palms of the hands facing forward, and legs together with the feet pointing forward.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8" type="#_x0000_t75" style="width:20.25pt;height:17.25pt" o:ole="">
            <v:imagedata r:id="rId5" o:title=""/>
          </v:shape>
          <w:control r:id="rId102" w:name="DefaultOcxName96" w:shapeid="_x0000_i152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7" type="#_x0000_t75" style="width:20.25pt;height:17.25pt" o:ole="">
            <v:imagedata r:id="rId5" o:title=""/>
          </v:shape>
          <w:control r:id="rId103" w:name="DefaultOcxName97" w:shapeid="_x0000_i152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50</w:t>
      </w:r>
    </w:p>
    <w:p w:rsidR="009B1172" w:rsidRPr="009B1172" w:rsidRDefault="009B1172" w:rsidP="009B1172">
      <w:pPr>
        <w:numPr>
          <w:ilvl w:val="0"/>
          <w:numId w:val="5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chori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means "membrane."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6" type="#_x0000_t75" style="width:20.25pt;height:17.25pt" o:ole="">
            <v:imagedata r:id="rId5" o:title=""/>
          </v:shape>
          <w:control r:id="rId104" w:name="DefaultOcxName98" w:shapeid="_x0000_i152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5" type="#_x0000_t75" style="width:20.25pt;height:17.25pt" o:ole="">
            <v:imagedata r:id="rId5" o:title=""/>
          </v:shape>
          <w:control r:id="rId105" w:name="DefaultOcxName99" w:shapeid="_x0000_i152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51</w:t>
      </w:r>
    </w:p>
    <w:p w:rsidR="009B1172" w:rsidRPr="009B1172" w:rsidRDefault="009B1172" w:rsidP="009B1172">
      <w:pPr>
        <w:numPr>
          <w:ilvl w:val="0"/>
          <w:numId w:val="5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Combining vowels are not used with prefixes.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4" type="#_x0000_t75" style="width:20.25pt;height:17.25pt" o:ole="">
            <v:imagedata r:id="rId5" o:title=""/>
          </v:shape>
          <w:control r:id="rId106" w:name="DefaultOcxName100" w:shapeid="_x0000_i152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3" type="#_x0000_t75" style="width:20.25pt;height:17.25pt" o:ole="">
            <v:imagedata r:id="rId5" o:title=""/>
          </v:shape>
          <w:control r:id="rId107" w:name="DefaultOcxName101" w:shapeid="_x0000_i152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52</w:t>
      </w:r>
    </w:p>
    <w:p w:rsidR="009B1172" w:rsidRPr="009B1172" w:rsidRDefault="009B1172" w:rsidP="009B1172">
      <w:pPr>
        <w:numPr>
          <w:ilvl w:val="0"/>
          <w:numId w:val="5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sept/o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"wall."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2" type="#_x0000_t75" style="width:20.25pt;height:17.25pt" o:ole="">
            <v:imagedata r:id="rId5" o:title=""/>
          </v:shape>
          <w:control r:id="rId108" w:name="DefaultOcxName102" w:shapeid="_x0000_i152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1" type="#_x0000_t75" style="width:20.25pt;height:17.25pt" o:ole="">
            <v:imagedata r:id="rId5" o:title=""/>
          </v:shape>
          <w:control r:id="rId109" w:name="DefaultOcxName103" w:shapeid="_x0000_i152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53</w:t>
      </w:r>
    </w:p>
    <w:p w:rsidR="009B1172" w:rsidRPr="009B1172" w:rsidRDefault="009B1172" w:rsidP="009B1172">
      <w:pPr>
        <w:numPr>
          <w:ilvl w:val="0"/>
          <w:numId w:val="5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suffix -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genic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"pertaining to formation."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20" type="#_x0000_t75" style="width:20.25pt;height:17.25pt" o:ole="">
            <v:imagedata r:id="rId5" o:title=""/>
          </v:shape>
          <w:control r:id="rId110" w:name="DefaultOcxName104" w:shapeid="_x0000_i152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9" type="#_x0000_t75" style="width:20.25pt;height:17.25pt" o:ole="">
            <v:imagedata r:id="rId5" o:title=""/>
          </v:shape>
          <w:control r:id="rId111" w:name="DefaultOcxName105" w:shapeid="_x0000_i151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54</w:t>
      </w:r>
    </w:p>
    <w:p w:rsidR="009B1172" w:rsidRPr="009B1172" w:rsidRDefault="009B1172" w:rsidP="009B1172">
      <w:pPr>
        <w:numPr>
          <w:ilvl w:val="0"/>
          <w:numId w:val="5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If a patient is experiencing vomiting and nausea, an antiemetic would be prescribed to ease the symptoms.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8" type="#_x0000_t75" style="width:20.25pt;height:17.25pt" o:ole="">
            <v:imagedata r:id="rId5" o:title=""/>
          </v:shape>
          <w:control r:id="rId112" w:name="DefaultOcxName106" w:shapeid="_x0000_i151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7" type="#_x0000_t75" style="width:20.25pt;height:17.25pt" o:ole="">
            <v:imagedata r:id="rId5" o:title=""/>
          </v:shape>
          <w:control r:id="rId113" w:name="DefaultOcxName107" w:shapeid="_x0000_i151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55</w:t>
      </w:r>
    </w:p>
    <w:p w:rsidR="009B1172" w:rsidRPr="009B1172" w:rsidRDefault="009B1172" w:rsidP="009B1172">
      <w:pPr>
        <w:numPr>
          <w:ilvl w:val="0"/>
          <w:numId w:val="5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hypochondriac region is located below the belly.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6" type="#_x0000_t75" style="width:20.25pt;height:17.25pt" o:ole="">
            <v:imagedata r:id="rId5" o:title=""/>
          </v:shape>
          <w:control r:id="rId114" w:name="DefaultOcxName108" w:shapeid="_x0000_i151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515" type="#_x0000_t75" style="width:20.25pt;height:17.25pt" o:ole="">
            <v:imagedata r:id="rId5" o:title=""/>
          </v:shape>
          <w:control r:id="rId115" w:name="DefaultOcxName109" w:shapeid="_x0000_i151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56</w:t>
      </w:r>
    </w:p>
    <w:p w:rsidR="009B1172" w:rsidRPr="009B1172" w:rsidRDefault="009B1172" w:rsidP="009B1172">
      <w:pPr>
        <w:numPr>
          <w:ilvl w:val="0"/>
          <w:numId w:val="5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medical term for dwarfism is fibromyalgia.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4" type="#_x0000_t75" style="width:20.25pt;height:17.25pt" o:ole="">
            <v:imagedata r:id="rId5" o:title=""/>
          </v:shape>
          <w:control r:id="rId116" w:name="DefaultOcxName110" w:shapeid="_x0000_i151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3" type="#_x0000_t75" style="width:20.25pt;height:17.25pt" o:ole="">
            <v:imagedata r:id="rId5" o:title=""/>
          </v:shape>
          <w:control r:id="rId117" w:name="DefaultOcxName111" w:shapeid="_x0000_i151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57</w:t>
      </w:r>
    </w:p>
    <w:p w:rsidR="009B1172" w:rsidRPr="009B1172" w:rsidRDefault="009B1172" w:rsidP="009B1172">
      <w:pPr>
        <w:numPr>
          <w:ilvl w:val="0"/>
          <w:numId w:val="5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medical term for "muscle pain" is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dyskensia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2" type="#_x0000_t75" style="width:20.25pt;height:17.25pt" o:ole="">
            <v:imagedata r:id="rId5" o:title=""/>
          </v:shape>
          <w:control r:id="rId118" w:name="DefaultOcxName112" w:shapeid="_x0000_i151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1" type="#_x0000_t75" style="width:20.25pt;height:17.25pt" o:ole="">
            <v:imagedata r:id="rId5" o:title=""/>
          </v:shape>
          <w:control r:id="rId119" w:name="DefaultOcxName113" w:shapeid="_x0000_i151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58</w:t>
      </w:r>
    </w:p>
    <w:p w:rsidR="009B1172" w:rsidRPr="009B1172" w:rsidRDefault="009B1172" w:rsidP="009B1172">
      <w:pPr>
        <w:numPr>
          <w:ilvl w:val="0"/>
          <w:numId w:val="5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Dysphagia</w:t>
      </w:r>
      <w:r w:rsidRPr="009B1172">
        <w:rPr>
          <w:rFonts w:ascii="inherit" w:eastAsia="Times New Roman" w:hAnsi="inherit" w:cs="Times New Roman"/>
          <w:sz w:val="24"/>
          <w:szCs w:val="24"/>
        </w:rPr>
        <w:t> means "without or absence of speaking."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10" type="#_x0000_t75" style="width:20.25pt;height:17.25pt" o:ole="">
            <v:imagedata r:id="rId5" o:title=""/>
          </v:shape>
          <w:control r:id="rId120" w:name="DefaultOcxName114" w:shapeid="_x0000_i151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9" type="#_x0000_t75" style="width:20.25pt;height:17.25pt" o:ole="">
            <v:imagedata r:id="rId5" o:title=""/>
          </v:shape>
          <w:control r:id="rId121" w:name="DefaultOcxName115" w:shapeid="_x0000_i150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59</w:t>
      </w:r>
    </w:p>
    <w:p w:rsidR="009B1172" w:rsidRPr="009B1172" w:rsidRDefault="009B1172" w:rsidP="009B1172">
      <w:pPr>
        <w:numPr>
          <w:ilvl w:val="0"/>
          <w:numId w:val="5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Hyperpnea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 xml:space="preserve"> is a common symptom of heart failure and anxiety, or panic, attacks.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8" type="#_x0000_t75" style="width:20.25pt;height:17.25pt" o:ole="">
            <v:imagedata r:id="rId5" o:title=""/>
          </v:shape>
          <w:control r:id="rId122" w:name="DefaultOcxName116" w:shapeid="_x0000_i150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7" type="#_x0000_t75" style="width:20.25pt;height:17.25pt" o:ole="">
            <v:imagedata r:id="rId5" o:title=""/>
          </v:shape>
          <w:control r:id="rId123" w:name="DefaultOcxName117" w:shapeid="_x0000_i150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60</w:t>
      </w:r>
    </w:p>
    <w:p w:rsidR="009B1172" w:rsidRPr="009B1172" w:rsidRDefault="009B1172" w:rsidP="009B1172">
      <w:pPr>
        <w:numPr>
          <w:ilvl w:val="0"/>
          <w:numId w:val="6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tumor originating from kidney tissue that includes developing embryonic cells is known as Wilms' tumor.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6" type="#_x0000_t75" style="width:20.25pt;height:17.25pt" o:ole="">
            <v:imagedata r:id="rId5" o:title=""/>
          </v:shape>
          <w:control r:id="rId124" w:name="DefaultOcxName118" w:shapeid="_x0000_i150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5" type="#_x0000_t75" style="width:20.25pt;height:17.25pt" o:ole="">
            <v:imagedata r:id="rId5" o:title=""/>
          </v:shape>
          <w:control r:id="rId125" w:name="DefaultOcxName119" w:shapeid="_x0000_i150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61</w:t>
      </w:r>
    </w:p>
    <w:p w:rsidR="009B1172" w:rsidRPr="009B1172" w:rsidRDefault="009B1172" w:rsidP="009B1172">
      <w:pPr>
        <w:numPr>
          <w:ilvl w:val="0"/>
          <w:numId w:val="6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Cancer of lymphatic tissue is known as Hodgkin's or non-Hodgkin's lymphoma.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4" type="#_x0000_t75" style="width:20.25pt;height:17.25pt" o:ole="">
            <v:imagedata r:id="rId5" o:title=""/>
          </v:shape>
          <w:control r:id="rId126" w:name="DefaultOcxName120" w:shapeid="_x0000_i150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3" type="#_x0000_t75" style="width:20.25pt;height:17.25pt" o:ole="">
            <v:imagedata r:id="rId5" o:title=""/>
          </v:shape>
          <w:control r:id="rId127" w:name="DefaultOcxName121" w:shapeid="_x0000_i150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62</w:t>
      </w:r>
    </w:p>
    <w:p w:rsidR="009B1172" w:rsidRPr="009B1172" w:rsidRDefault="009B1172" w:rsidP="009B1172">
      <w:pPr>
        <w:numPr>
          <w:ilvl w:val="0"/>
          <w:numId w:val="6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abbreviation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Em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 </w:t>
      </w:r>
      <w:r w:rsidRPr="009B1172">
        <w:rPr>
          <w:rFonts w:ascii="inherit" w:eastAsia="Times New Roman" w:hAnsi="inherit" w:cs="Times New Roman"/>
          <w:sz w:val="24"/>
          <w:szCs w:val="24"/>
        </w:rPr>
        <w:t>stands for "</w:t>
      </w: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emmetropia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502" type="#_x0000_t75" style="width:20.25pt;height:17.25pt" o:ole="">
            <v:imagedata r:id="rId5" o:title=""/>
          </v:shape>
          <w:control r:id="rId128" w:name="DefaultOcxName122" w:shapeid="_x0000_i150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1" type="#_x0000_t75" style="width:20.25pt;height:17.25pt" o:ole="">
            <v:imagedata r:id="rId5" o:title=""/>
          </v:shape>
          <w:control r:id="rId129" w:name="DefaultOcxName123" w:shapeid="_x0000_i150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63</w:t>
      </w:r>
    </w:p>
    <w:p w:rsidR="009B1172" w:rsidRPr="009B1172" w:rsidRDefault="009B1172" w:rsidP="009B1172">
      <w:pPr>
        <w:numPr>
          <w:ilvl w:val="0"/>
          <w:numId w:val="6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disease caused by intestinal protozoa that is usually contracted by drinking contaminated water is called giardiasis.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500" type="#_x0000_t75" style="width:20.25pt;height:17.25pt" o:ole="">
            <v:imagedata r:id="rId5" o:title=""/>
          </v:shape>
          <w:control r:id="rId130" w:name="DefaultOcxName124" w:shapeid="_x0000_i150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9" type="#_x0000_t75" style="width:20.25pt;height:17.25pt" o:ole="">
            <v:imagedata r:id="rId5" o:title=""/>
          </v:shape>
          <w:control r:id="rId131" w:name="DefaultOcxName125" w:shapeid="_x0000_i149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64</w:t>
      </w:r>
    </w:p>
    <w:p w:rsidR="009B1172" w:rsidRPr="009B1172" w:rsidRDefault="009B1172" w:rsidP="009B1172">
      <w:pPr>
        <w:numPr>
          <w:ilvl w:val="0"/>
          <w:numId w:val="6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field of medicine that treats infectious diseases is called immunology.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8" type="#_x0000_t75" style="width:20.25pt;height:17.25pt" o:ole="">
            <v:imagedata r:id="rId5" o:title=""/>
          </v:shape>
          <w:control r:id="rId132" w:name="DefaultOcxName126" w:shapeid="_x0000_i149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7" type="#_x0000_t75" style="width:20.25pt;height:17.25pt" o:ole="">
            <v:imagedata r:id="rId5" o:title=""/>
          </v:shape>
          <w:control r:id="rId133" w:name="DefaultOcxName127" w:shapeid="_x0000_i149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65</w:t>
      </w:r>
    </w:p>
    <w:p w:rsidR="009B1172" w:rsidRPr="009B1172" w:rsidRDefault="009B1172" w:rsidP="009B1172">
      <w:pPr>
        <w:numPr>
          <w:ilvl w:val="0"/>
          <w:numId w:val="6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common symptom of thyroid gland disease is the development of a goiter.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6" type="#_x0000_t75" style="width:20.25pt;height:17.25pt" o:ole="">
            <v:imagedata r:id="rId5" o:title=""/>
          </v:shape>
          <w:control r:id="rId134" w:name="DefaultOcxName128" w:shapeid="_x0000_i149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5" type="#_x0000_t75" style="width:20.25pt;height:17.25pt" o:ole="">
            <v:imagedata r:id="rId5" o:title=""/>
          </v:shape>
          <w:control r:id="rId135" w:name="DefaultOcxName129" w:shapeid="_x0000_i149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66</w:t>
      </w:r>
    </w:p>
    <w:p w:rsidR="009B1172" w:rsidRPr="009B1172" w:rsidRDefault="009B1172" w:rsidP="009B1172">
      <w:pPr>
        <w:numPr>
          <w:ilvl w:val="0"/>
          <w:numId w:val="6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Irrigation of the stomach is performed during a procedure known as gastric gavage.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4" type="#_x0000_t75" style="width:20.25pt;height:17.25pt" o:ole="">
            <v:imagedata r:id="rId5" o:title=""/>
          </v:shape>
          <w:control r:id="rId136" w:name="DefaultOcxName130" w:shapeid="_x0000_i149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3" type="#_x0000_t75" style="width:20.25pt;height:17.25pt" o:ole="">
            <v:imagedata r:id="rId5" o:title=""/>
          </v:shape>
          <w:control r:id="rId137" w:name="DefaultOcxName131" w:shapeid="_x0000_i149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67</w:t>
      </w:r>
    </w:p>
    <w:p w:rsidR="009B1172" w:rsidRPr="009B1172" w:rsidRDefault="009B1172" w:rsidP="009B1172">
      <w:pPr>
        <w:numPr>
          <w:ilvl w:val="0"/>
          <w:numId w:val="6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tom/o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"to cut."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2" type="#_x0000_t75" style="width:20.25pt;height:17.25pt" o:ole="">
            <v:imagedata r:id="rId5" o:title=""/>
          </v:shape>
          <w:control r:id="rId138" w:name="DefaultOcxName132" w:shapeid="_x0000_i149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1" type="#_x0000_t75" style="width:20.25pt;height:17.25pt" o:ole="">
            <v:imagedata r:id="rId5" o:title=""/>
          </v:shape>
          <w:control r:id="rId139" w:name="DefaultOcxName133" w:shapeid="_x0000_i149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68</w:t>
      </w:r>
    </w:p>
    <w:p w:rsidR="009B1172" w:rsidRPr="009B1172" w:rsidRDefault="009B1172" w:rsidP="009B1172">
      <w:pPr>
        <w:numPr>
          <w:ilvl w:val="0"/>
          <w:numId w:val="6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term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hemiplegia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"paralysis of all four limbs."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90" type="#_x0000_t75" style="width:20.25pt;height:17.25pt" o:ole="">
            <v:imagedata r:id="rId5" o:title=""/>
          </v:shape>
          <w:control r:id="rId140" w:name="DefaultOcxName134" w:shapeid="_x0000_i149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9" type="#_x0000_t75" style="width:20.25pt;height:17.25pt" o:ole="">
            <v:imagedata r:id="rId5" o:title=""/>
          </v:shape>
          <w:control r:id="rId141" w:name="DefaultOcxName135" w:shapeid="_x0000_i148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69</w:t>
      </w:r>
    </w:p>
    <w:p w:rsidR="009B1172" w:rsidRPr="009B1172" w:rsidRDefault="009B1172" w:rsidP="009B1172">
      <w:pPr>
        <w:numPr>
          <w:ilvl w:val="0"/>
          <w:numId w:val="6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need to urinate at night is known as oliguria.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488" type="#_x0000_t75" style="width:20.25pt;height:17.25pt" o:ole="">
            <v:imagedata r:id="rId5" o:title=""/>
          </v:shape>
          <w:control r:id="rId142" w:name="DefaultOcxName136" w:shapeid="_x0000_i148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7" type="#_x0000_t75" style="width:20.25pt;height:17.25pt" o:ole="">
            <v:imagedata r:id="rId5" o:title=""/>
          </v:shape>
          <w:control r:id="rId143" w:name="DefaultOcxName137" w:shapeid="_x0000_i148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70</w:t>
      </w:r>
    </w:p>
    <w:p w:rsidR="009B1172" w:rsidRPr="009B1172" w:rsidRDefault="009B1172" w:rsidP="009B1172">
      <w:pPr>
        <w:numPr>
          <w:ilvl w:val="0"/>
          <w:numId w:val="7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dermat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means "skin."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6" type="#_x0000_t75" style="width:20.25pt;height:17.25pt" o:ole="">
            <v:imagedata r:id="rId5" o:title=""/>
          </v:shape>
          <w:control r:id="rId144" w:name="DefaultOcxName138" w:shapeid="_x0000_i148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5" type="#_x0000_t75" style="width:20.25pt;height:17.25pt" o:ole="">
            <v:imagedata r:id="rId5" o:title=""/>
          </v:shape>
          <w:control r:id="rId145" w:name="DefaultOcxName139" w:shapeid="_x0000_i148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71</w:t>
      </w:r>
    </w:p>
    <w:p w:rsidR="009B1172" w:rsidRPr="009B1172" w:rsidRDefault="009B1172" w:rsidP="009B1172">
      <w:pPr>
        <w:numPr>
          <w:ilvl w:val="0"/>
          <w:numId w:val="7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Bone cancer that arises from the epithelial tissue that has invaded a bone is generally known as osteosarcoma.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4" type="#_x0000_t75" style="width:20.25pt;height:17.25pt" o:ole="">
            <v:imagedata r:id="rId5" o:title=""/>
          </v:shape>
          <w:control r:id="rId146" w:name="DefaultOcxName140" w:shapeid="_x0000_i148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3" type="#_x0000_t75" style="width:20.25pt;height:17.25pt" o:ole="">
            <v:imagedata r:id="rId5" o:title=""/>
          </v:shape>
          <w:control r:id="rId147" w:name="DefaultOcxName141" w:shapeid="_x0000_i148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72</w:t>
      </w:r>
    </w:p>
    <w:p w:rsidR="009B1172" w:rsidRPr="009B1172" w:rsidRDefault="009B1172" w:rsidP="009B1172">
      <w:pPr>
        <w:numPr>
          <w:ilvl w:val="0"/>
          <w:numId w:val="7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infer-</w:t>
      </w:r>
      <w:r w:rsidRPr="009B1172">
        <w:rPr>
          <w:rFonts w:ascii="inherit" w:eastAsia="Times New Roman" w:hAnsi="inherit" w:cs="Times New Roman"/>
          <w:sz w:val="24"/>
          <w:szCs w:val="24"/>
        </w:rPr>
        <w:t> means "below."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2" type="#_x0000_t75" style="width:20.25pt;height:17.25pt" o:ole="">
            <v:imagedata r:id="rId5" o:title=""/>
          </v:shape>
          <w:control r:id="rId148" w:name="DefaultOcxName142" w:shapeid="_x0000_i148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1" type="#_x0000_t75" style="width:20.25pt;height:17.25pt" o:ole="">
            <v:imagedata r:id="rId5" o:title=""/>
          </v:shape>
          <w:control r:id="rId149" w:name="DefaultOcxName143" w:shapeid="_x0000_i148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73</w:t>
      </w:r>
    </w:p>
    <w:p w:rsidR="009B1172" w:rsidRPr="009B1172" w:rsidRDefault="009B1172" w:rsidP="009B1172">
      <w:pPr>
        <w:numPr>
          <w:ilvl w:val="0"/>
          <w:numId w:val="7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suffix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-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phonia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is defined as "condition of sound or voice."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80" type="#_x0000_t75" style="width:20.25pt;height:17.25pt" o:ole="">
            <v:imagedata r:id="rId5" o:title=""/>
          </v:shape>
          <w:control r:id="rId150" w:name="DefaultOcxName144" w:shapeid="_x0000_i148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9" type="#_x0000_t75" style="width:20.25pt;height:17.25pt" o:ole="">
            <v:imagedata r:id="rId5" o:title=""/>
          </v:shape>
          <w:control r:id="rId151" w:name="DefaultOcxName145" w:shapeid="_x0000_i147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74</w:t>
      </w:r>
    </w:p>
    <w:p w:rsidR="009B1172" w:rsidRPr="009B1172" w:rsidRDefault="009B1172" w:rsidP="009B1172">
      <w:pPr>
        <w:numPr>
          <w:ilvl w:val="0"/>
          <w:numId w:val="7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leading cause of cancer deaths in the United States is lung cancer.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8" type="#_x0000_t75" style="width:20.25pt;height:17.25pt" o:ole="">
            <v:imagedata r:id="rId5" o:title=""/>
          </v:shape>
          <w:control r:id="rId152" w:name="DefaultOcxName146" w:shapeid="_x0000_i147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7" type="#_x0000_t75" style="width:20.25pt;height:17.25pt" o:ole="">
            <v:imagedata r:id="rId5" o:title=""/>
          </v:shape>
          <w:control r:id="rId153" w:name="DefaultOcxName147" w:shapeid="_x0000_i147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75</w:t>
      </w:r>
    </w:p>
    <w:p w:rsidR="009B1172" w:rsidRPr="009B1172" w:rsidRDefault="009B1172" w:rsidP="009B1172">
      <w:pPr>
        <w:numPr>
          <w:ilvl w:val="0"/>
          <w:numId w:val="7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abnormally slow heart rate is known as bradycardia.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6" type="#_x0000_t75" style="width:20.25pt;height:17.25pt" o:ole="">
            <v:imagedata r:id="rId5" o:title=""/>
          </v:shape>
          <w:control r:id="rId154" w:name="DefaultOcxName148" w:shapeid="_x0000_i147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5" type="#_x0000_t75" style="width:20.25pt;height:17.25pt" o:ole="">
            <v:imagedata r:id="rId5" o:title=""/>
          </v:shape>
          <w:control r:id="rId155" w:name="DefaultOcxName149" w:shapeid="_x0000_i147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76</w:t>
      </w:r>
    </w:p>
    <w:p w:rsidR="009B1172" w:rsidRPr="009B1172" w:rsidRDefault="009B1172" w:rsidP="009B1172">
      <w:pPr>
        <w:numPr>
          <w:ilvl w:val="0"/>
          <w:numId w:val="7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directional term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distal</w:t>
      </w:r>
      <w:r w:rsidRPr="009B1172">
        <w:rPr>
          <w:rFonts w:ascii="inherit" w:eastAsia="Times New Roman" w:hAnsi="inherit" w:cs="Times New Roman"/>
          <w:sz w:val="24"/>
          <w:szCs w:val="24"/>
        </w:rPr>
        <w:t> means "away from the origin of attachment."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474" type="#_x0000_t75" style="width:20.25pt;height:17.25pt" o:ole="">
            <v:imagedata r:id="rId5" o:title=""/>
          </v:shape>
          <w:control r:id="rId156" w:name="DefaultOcxName150" w:shapeid="_x0000_i147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3" type="#_x0000_t75" style="width:20.25pt;height:17.25pt" o:ole="">
            <v:imagedata r:id="rId5" o:title=""/>
          </v:shape>
          <w:control r:id="rId157" w:name="DefaultOcxName151" w:shapeid="_x0000_i147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77</w:t>
      </w:r>
    </w:p>
    <w:p w:rsidR="009B1172" w:rsidRPr="009B1172" w:rsidRDefault="009B1172" w:rsidP="009B1172">
      <w:pPr>
        <w:numPr>
          <w:ilvl w:val="0"/>
          <w:numId w:val="7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malignant tumor of red bone marrow is a myeloma.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2" type="#_x0000_t75" style="width:20.25pt;height:17.25pt" o:ole="">
            <v:imagedata r:id="rId5" o:title=""/>
          </v:shape>
          <w:control r:id="rId158" w:name="DefaultOcxName152" w:shapeid="_x0000_i147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1" type="#_x0000_t75" style="width:20.25pt;height:17.25pt" o:ole="">
            <v:imagedata r:id="rId5" o:title=""/>
          </v:shape>
          <w:control r:id="rId159" w:name="DefaultOcxName153" w:shapeid="_x0000_i147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78</w:t>
      </w:r>
    </w:p>
    <w:p w:rsidR="009B1172" w:rsidRPr="009B1172" w:rsidRDefault="009B1172" w:rsidP="009B1172">
      <w:pPr>
        <w:numPr>
          <w:ilvl w:val="0"/>
          <w:numId w:val="7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 xml:space="preserve">Another name for the disorder polycythemia is </w:t>
      </w: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erythrocytosis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70" type="#_x0000_t75" style="width:20.25pt;height:17.25pt" o:ole="">
            <v:imagedata r:id="rId5" o:title=""/>
          </v:shape>
          <w:control r:id="rId160" w:name="DefaultOcxName154" w:shapeid="_x0000_i147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9" type="#_x0000_t75" style="width:20.25pt;height:17.25pt" o:ole="">
            <v:imagedata r:id="rId5" o:title=""/>
          </v:shape>
          <w:control r:id="rId161" w:name="DefaultOcxName155" w:shapeid="_x0000_i146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79</w:t>
      </w:r>
    </w:p>
    <w:p w:rsidR="009B1172" w:rsidRPr="009B1172" w:rsidRDefault="009B1172" w:rsidP="009B1172">
      <w:pPr>
        <w:numPr>
          <w:ilvl w:val="0"/>
          <w:numId w:val="7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Cholecystectomy is the most common surgery of the abdomen performed in the United States.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8" type="#_x0000_t75" style="width:20.25pt;height:17.25pt" o:ole="">
            <v:imagedata r:id="rId5" o:title=""/>
          </v:shape>
          <w:control r:id="rId162" w:name="DefaultOcxName156" w:shapeid="_x0000_i146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7" type="#_x0000_t75" style="width:20.25pt;height:17.25pt" o:ole="">
            <v:imagedata r:id="rId5" o:title=""/>
          </v:shape>
          <w:control r:id="rId163" w:name="DefaultOcxName157" w:shapeid="_x0000_i146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80</w:t>
      </w:r>
    </w:p>
    <w:p w:rsidR="009B1172" w:rsidRPr="009B1172" w:rsidRDefault="009B1172" w:rsidP="009B1172">
      <w:pPr>
        <w:numPr>
          <w:ilvl w:val="0"/>
          <w:numId w:val="8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soft, gurgling, or blowing sound heard through auscultation of the heart is called a heart murmur.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6" type="#_x0000_t75" style="width:20.25pt;height:17.25pt" o:ole="">
            <v:imagedata r:id="rId5" o:title=""/>
          </v:shape>
          <w:control r:id="rId164" w:name="DefaultOcxName158" w:shapeid="_x0000_i146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5" type="#_x0000_t75" style="width:20.25pt;height:17.25pt" o:ole="">
            <v:imagedata r:id="rId5" o:title=""/>
          </v:shape>
          <w:control r:id="rId165" w:name="DefaultOcxName159" w:shapeid="_x0000_i146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81</w:t>
      </w:r>
    </w:p>
    <w:p w:rsidR="009B1172" w:rsidRPr="009B1172" w:rsidRDefault="009B1172" w:rsidP="009B1172">
      <w:pPr>
        <w:numPr>
          <w:ilvl w:val="0"/>
          <w:numId w:val="8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condition of abnormal narrowing is known as uremia.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4" type="#_x0000_t75" style="width:20.25pt;height:17.25pt" o:ole="">
            <v:imagedata r:id="rId5" o:title=""/>
          </v:shape>
          <w:control r:id="rId166" w:name="DefaultOcxName160" w:shapeid="_x0000_i146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3" type="#_x0000_t75" style="width:20.25pt;height:17.25pt" o:ole="">
            <v:imagedata r:id="rId5" o:title=""/>
          </v:shape>
          <w:control r:id="rId167" w:name="DefaultOcxName161" w:shapeid="_x0000_i146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82</w:t>
      </w:r>
    </w:p>
    <w:p w:rsidR="009B1172" w:rsidRPr="009B1172" w:rsidRDefault="009B1172" w:rsidP="009B1172">
      <w:pPr>
        <w:numPr>
          <w:ilvl w:val="0"/>
          <w:numId w:val="8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glycos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"sweet or sugar."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2" type="#_x0000_t75" style="width:20.25pt;height:17.25pt" o:ole="">
            <v:imagedata r:id="rId5" o:title=""/>
          </v:shape>
          <w:control r:id="rId168" w:name="DefaultOcxName162" w:shapeid="_x0000_i146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61" type="#_x0000_t75" style="width:20.25pt;height:17.25pt" o:ole="">
            <v:imagedata r:id="rId5" o:title=""/>
          </v:shape>
          <w:control r:id="rId169" w:name="DefaultOcxName163" w:shapeid="_x0000_i146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83</w:t>
      </w:r>
    </w:p>
    <w:p w:rsidR="009B1172" w:rsidRPr="009B1172" w:rsidRDefault="009B1172" w:rsidP="009B1172">
      <w:pPr>
        <w:numPr>
          <w:ilvl w:val="0"/>
          <w:numId w:val="8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presence of blood in the feces is a sign of a condition called steatorrhea.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460" type="#_x0000_t75" style="width:20.25pt;height:17.25pt" o:ole="">
            <v:imagedata r:id="rId5" o:title=""/>
          </v:shape>
          <w:control r:id="rId170" w:name="DefaultOcxName164" w:shapeid="_x0000_i146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9" type="#_x0000_t75" style="width:20.25pt;height:17.25pt" o:ole="">
            <v:imagedata r:id="rId5" o:title=""/>
          </v:shape>
          <w:control r:id="rId171" w:name="DefaultOcxName165" w:shapeid="_x0000_i145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84</w:t>
      </w:r>
    </w:p>
    <w:p w:rsidR="009B1172" w:rsidRPr="009B1172" w:rsidRDefault="009B1172" w:rsidP="009B1172">
      <w:pPr>
        <w:numPr>
          <w:ilvl w:val="0"/>
          <w:numId w:val="8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visual examination of the esophagus is performed using an endoscope.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8" type="#_x0000_t75" style="width:20.25pt;height:17.25pt" o:ole="">
            <v:imagedata r:id="rId5" o:title=""/>
          </v:shape>
          <w:control r:id="rId172" w:name="DefaultOcxName166" w:shapeid="_x0000_i145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7" type="#_x0000_t75" style="width:20.25pt;height:17.25pt" o:ole="">
            <v:imagedata r:id="rId5" o:title=""/>
          </v:shape>
          <w:control r:id="rId173" w:name="DefaultOcxName167" w:shapeid="_x0000_i145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85</w:t>
      </w:r>
    </w:p>
    <w:p w:rsidR="009B1172" w:rsidRPr="009B1172" w:rsidRDefault="009B1172" w:rsidP="009B1172">
      <w:pPr>
        <w:numPr>
          <w:ilvl w:val="0"/>
          <w:numId w:val="8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gastroscope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> is an "instrument used to view the stomach."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6" type="#_x0000_t75" style="width:20.25pt;height:17.25pt" o:ole="">
            <v:imagedata r:id="rId5" o:title=""/>
          </v:shape>
          <w:control r:id="rId174" w:name="DefaultOcxName168" w:shapeid="_x0000_i145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5" type="#_x0000_t75" style="width:20.25pt;height:17.25pt" o:ole="">
            <v:imagedata r:id="rId5" o:title=""/>
          </v:shape>
          <w:control r:id="rId175" w:name="DefaultOcxName169" w:shapeid="_x0000_i145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86</w:t>
      </w:r>
    </w:p>
    <w:p w:rsidR="009B1172" w:rsidRPr="009B1172" w:rsidRDefault="009B1172" w:rsidP="009B1172">
      <w:pPr>
        <w:numPr>
          <w:ilvl w:val="0"/>
          <w:numId w:val="8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Myxedema is defined as swollen glands.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4" type="#_x0000_t75" style="width:20.25pt;height:17.25pt" o:ole="">
            <v:imagedata r:id="rId5" o:title=""/>
          </v:shape>
          <w:control r:id="rId176" w:name="DefaultOcxName170" w:shapeid="_x0000_i145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3" type="#_x0000_t75" style="width:20.25pt;height:17.25pt" o:ole="">
            <v:imagedata r:id="rId5" o:title=""/>
          </v:shape>
          <w:control r:id="rId177" w:name="DefaultOcxName171" w:shapeid="_x0000_i145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87</w:t>
      </w:r>
    </w:p>
    <w:p w:rsidR="009B1172" w:rsidRPr="009B1172" w:rsidRDefault="009B1172" w:rsidP="009B1172">
      <w:pPr>
        <w:numPr>
          <w:ilvl w:val="0"/>
          <w:numId w:val="8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abnormally slow heart rate is known as bradycardia.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2" type="#_x0000_t75" style="width:20.25pt;height:17.25pt" o:ole="">
            <v:imagedata r:id="rId5" o:title=""/>
          </v:shape>
          <w:control r:id="rId178" w:name="DefaultOcxName172" w:shapeid="_x0000_i145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1" type="#_x0000_t75" style="width:20.25pt;height:17.25pt" o:ole="">
            <v:imagedata r:id="rId5" o:title=""/>
          </v:shape>
          <w:control r:id="rId179" w:name="DefaultOcxName173" w:shapeid="_x0000_i145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88</w:t>
      </w:r>
    </w:p>
    <w:p w:rsidR="009B1172" w:rsidRPr="009B1172" w:rsidRDefault="009B1172" w:rsidP="009B1172">
      <w:pPr>
        <w:numPr>
          <w:ilvl w:val="0"/>
          <w:numId w:val="8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An acute disease is of a short duration.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50" type="#_x0000_t75" style="width:20.25pt;height:17.25pt" o:ole="">
            <v:imagedata r:id="rId5" o:title=""/>
          </v:shape>
          <w:control r:id="rId180" w:name="DefaultOcxName174" w:shapeid="_x0000_i145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9" type="#_x0000_t75" style="width:20.25pt;height:17.25pt" o:ole="">
            <v:imagedata r:id="rId5" o:title=""/>
          </v:shape>
          <w:control r:id="rId181" w:name="DefaultOcxName175" w:shapeid="_x0000_i144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89</w:t>
      </w:r>
    </w:p>
    <w:p w:rsidR="009B1172" w:rsidRPr="009B1172" w:rsidRDefault="009B1172" w:rsidP="009B1172">
      <w:pPr>
        <w:numPr>
          <w:ilvl w:val="0"/>
          <w:numId w:val="8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anatomical position denotes that a subject has an erect posture, with arms at the sides, palms of the hands facing forward, and legs together with the feet pointing forward.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8" type="#_x0000_t75" style="width:20.25pt;height:17.25pt" o:ole="">
            <v:imagedata r:id="rId5" o:title=""/>
          </v:shape>
          <w:control r:id="rId182" w:name="DefaultOcxName176" w:shapeid="_x0000_i144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7" type="#_x0000_t75" style="width:20.25pt;height:17.25pt" o:ole="">
            <v:imagedata r:id="rId5" o:title=""/>
          </v:shape>
          <w:control r:id="rId183" w:name="DefaultOcxName177" w:shapeid="_x0000_i144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90</w:t>
      </w:r>
    </w:p>
    <w:p w:rsidR="009B1172" w:rsidRPr="009B1172" w:rsidRDefault="009B1172" w:rsidP="009B1172">
      <w:pPr>
        <w:numPr>
          <w:ilvl w:val="0"/>
          <w:numId w:val="9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 lordosis is an exaggerated anterior spinal curvature of the lumbar area.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446" type="#_x0000_t75" style="width:20.25pt;height:17.25pt" o:ole="">
            <v:imagedata r:id="rId5" o:title=""/>
          </v:shape>
          <w:control r:id="rId184" w:name="DefaultOcxName178" w:shapeid="_x0000_i144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5" type="#_x0000_t75" style="width:20.25pt;height:17.25pt" o:ole="">
            <v:imagedata r:id="rId5" o:title=""/>
          </v:shape>
          <w:control r:id="rId185" w:name="DefaultOcxName179" w:shapeid="_x0000_i144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91</w:t>
      </w:r>
    </w:p>
    <w:p w:rsidR="009B1172" w:rsidRPr="009B1172" w:rsidRDefault="009B1172" w:rsidP="009B1172">
      <w:pPr>
        <w:numPr>
          <w:ilvl w:val="0"/>
          <w:numId w:val="91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need to urinate at night is known as oliguria.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4" type="#_x0000_t75" style="width:20.25pt;height:17.25pt" o:ole="">
            <v:imagedata r:id="rId5" o:title=""/>
          </v:shape>
          <w:control r:id="rId186" w:name="DefaultOcxName180" w:shapeid="_x0000_i144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3" type="#_x0000_t75" style="width:20.25pt;height:17.25pt" o:ole="">
            <v:imagedata r:id="rId5" o:title=""/>
          </v:shape>
          <w:control r:id="rId187" w:name="DefaultOcxName181" w:shapeid="_x0000_i144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92</w:t>
      </w:r>
    </w:p>
    <w:p w:rsidR="009B1172" w:rsidRPr="009B1172" w:rsidRDefault="009B1172" w:rsidP="009B1172">
      <w:pPr>
        <w:numPr>
          <w:ilvl w:val="0"/>
          <w:numId w:val="92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prefix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neo-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"slow."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2" type="#_x0000_t75" style="width:20.25pt;height:17.25pt" o:ole="">
            <v:imagedata r:id="rId5" o:title=""/>
          </v:shape>
          <w:control r:id="rId188" w:name="DefaultOcxName182" w:shapeid="_x0000_i144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1" type="#_x0000_t75" style="width:20.25pt;height:17.25pt" o:ole="">
            <v:imagedata r:id="rId5" o:title=""/>
          </v:shape>
          <w:control r:id="rId189" w:name="DefaultOcxName183" w:shapeid="_x0000_i144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93</w:t>
      </w:r>
    </w:p>
    <w:p w:rsidR="009B1172" w:rsidRPr="009B1172" w:rsidRDefault="009B1172" w:rsidP="009B1172">
      <w:pPr>
        <w:numPr>
          <w:ilvl w:val="0"/>
          <w:numId w:val="93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Ecto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-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"around."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40" type="#_x0000_t75" style="width:20.25pt;height:17.25pt" o:ole="">
            <v:imagedata r:id="rId5" o:title=""/>
          </v:shape>
          <w:control r:id="rId190" w:name="DefaultOcxName184" w:shapeid="_x0000_i144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9" type="#_x0000_t75" style="width:20.25pt;height:17.25pt" o:ole="">
            <v:imagedata r:id="rId5" o:title=""/>
          </v:shape>
          <w:control r:id="rId191" w:name="DefaultOcxName185" w:shapeid="_x0000_i143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94</w:t>
      </w:r>
    </w:p>
    <w:p w:rsidR="009B1172" w:rsidRPr="009B1172" w:rsidRDefault="009B1172" w:rsidP="009B1172">
      <w:pPr>
        <w:numPr>
          <w:ilvl w:val="0"/>
          <w:numId w:val="94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Irrigation of the stomach is performed during a procedure known as gastric gavage.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8" type="#_x0000_t75" style="width:20.25pt;height:17.25pt" o:ole="">
            <v:imagedata r:id="rId5" o:title=""/>
          </v:shape>
          <w:control r:id="rId192" w:name="DefaultOcxName186" w:shapeid="_x0000_i143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7" type="#_x0000_t75" style="width:20.25pt;height:17.25pt" o:ole="">
            <v:imagedata r:id="rId5" o:title=""/>
          </v:shape>
          <w:control r:id="rId193" w:name="DefaultOcxName187" w:shapeid="_x0000_i143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95</w:t>
      </w:r>
    </w:p>
    <w:p w:rsidR="009B1172" w:rsidRPr="009B1172" w:rsidRDefault="009B1172" w:rsidP="009B1172">
      <w:pPr>
        <w:numPr>
          <w:ilvl w:val="0"/>
          <w:numId w:val="95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 </w:t>
      </w:r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gastrostomy</w:t>
      </w:r>
      <w:r w:rsidRPr="009B1172">
        <w:rPr>
          <w:rFonts w:ascii="inherit" w:eastAsia="Times New Roman" w:hAnsi="inherit" w:cs="Times New Roman"/>
          <w:sz w:val="24"/>
          <w:szCs w:val="24"/>
        </w:rPr>
        <w:t> is the surgical creation of an opening into the stomach.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6" type="#_x0000_t75" style="width:20.25pt;height:17.25pt" o:ole="">
            <v:imagedata r:id="rId5" o:title=""/>
          </v:shape>
          <w:control r:id="rId194" w:name="DefaultOcxName188" w:shapeid="_x0000_i143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5" type="#_x0000_t75" style="width:20.25pt;height:17.25pt" o:ole="">
            <v:imagedata r:id="rId5" o:title=""/>
          </v:shape>
          <w:control r:id="rId195" w:name="DefaultOcxName189" w:shapeid="_x0000_i143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96</w:t>
      </w:r>
    </w:p>
    <w:p w:rsidR="009B1172" w:rsidRPr="009B1172" w:rsidRDefault="009B1172" w:rsidP="009B1172">
      <w:pPr>
        <w:numPr>
          <w:ilvl w:val="0"/>
          <w:numId w:val="96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Acrophobia is the abnormal fear of public places.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4" type="#_x0000_t75" style="width:20.25pt;height:17.25pt" o:ole="">
            <v:imagedata r:id="rId5" o:title=""/>
          </v:shape>
          <w:control r:id="rId196" w:name="DefaultOcxName190" w:shapeid="_x0000_i1434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3" type="#_x0000_t75" style="width:20.25pt;height:17.25pt" o:ole="">
            <v:imagedata r:id="rId5" o:title=""/>
          </v:shape>
          <w:control r:id="rId197" w:name="DefaultOcxName191" w:shapeid="_x0000_i1433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97</w:t>
      </w:r>
    </w:p>
    <w:p w:rsidR="009B1172" w:rsidRPr="009B1172" w:rsidRDefault="009B1172" w:rsidP="009B1172">
      <w:pPr>
        <w:numPr>
          <w:ilvl w:val="0"/>
          <w:numId w:val="97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thyr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</w:t>
      </w:r>
      <w:r w:rsidRPr="009B1172">
        <w:rPr>
          <w:rFonts w:ascii="inherit" w:eastAsia="Times New Roman" w:hAnsi="inherit" w:cs="Times New Roman"/>
          <w:sz w:val="24"/>
          <w:szCs w:val="24"/>
        </w:rPr>
        <w:t> is defined as "shield."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lastRenderedPageBreak/>
        <w:object w:dxaOrig="1440" w:dyaOrig="1440">
          <v:shape id="_x0000_i1432" type="#_x0000_t75" style="width:20.25pt;height:17.25pt" o:ole="">
            <v:imagedata r:id="rId5" o:title=""/>
          </v:shape>
          <w:control r:id="rId198" w:name="DefaultOcxName192" w:shapeid="_x0000_i1432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1" type="#_x0000_t75" style="width:20.25pt;height:17.25pt" o:ole="">
            <v:imagedata r:id="rId5" o:title=""/>
          </v:shape>
          <w:control r:id="rId199" w:name="DefaultOcxName193" w:shapeid="_x0000_i1431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98</w:t>
      </w:r>
    </w:p>
    <w:p w:rsidR="009B1172" w:rsidRPr="009B1172" w:rsidRDefault="009B1172" w:rsidP="009B1172">
      <w:pPr>
        <w:numPr>
          <w:ilvl w:val="0"/>
          <w:numId w:val="98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Heterotropia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 xml:space="preserve"> means both eyes are oriented in the same direction.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30" type="#_x0000_t75" style="width:20.25pt;height:17.25pt" o:ole="">
            <v:imagedata r:id="rId5" o:title=""/>
          </v:shape>
          <w:control r:id="rId200" w:name="DefaultOcxName194" w:shapeid="_x0000_i1430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29" type="#_x0000_t75" style="width:20.25pt;height:17.25pt" o:ole="">
            <v:imagedata r:id="rId5" o:title=""/>
          </v:shape>
          <w:control r:id="rId201" w:name="DefaultOcxName195" w:shapeid="_x0000_i1429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99</w:t>
      </w:r>
    </w:p>
    <w:p w:rsidR="009B1172" w:rsidRPr="009B1172" w:rsidRDefault="009B1172" w:rsidP="009B1172">
      <w:pPr>
        <w:numPr>
          <w:ilvl w:val="0"/>
          <w:numId w:val="99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r w:rsidRPr="009B1172">
        <w:rPr>
          <w:rFonts w:ascii="inherit" w:eastAsia="Times New Roman" w:hAnsi="inherit" w:cs="Times New Roman"/>
          <w:sz w:val="24"/>
          <w:szCs w:val="24"/>
        </w:rPr>
        <w:t>The combining form </w:t>
      </w:r>
      <w:proofErr w:type="spellStart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presby</w:t>
      </w:r>
      <w:proofErr w:type="spellEnd"/>
      <w:r w:rsidRPr="009B1172">
        <w:rPr>
          <w:rFonts w:ascii="inherit" w:eastAsia="Times New Roman" w:hAnsi="inherit" w:cs="Times New Roman"/>
          <w:i/>
          <w:iCs/>
          <w:sz w:val="24"/>
          <w:szCs w:val="24"/>
        </w:rPr>
        <w:t>/o </w:t>
      </w:r>
      <w:r w:rsidRPr="009B1172">
        <w:rPr>
          <w:rFonts w:ascii="inherit" w:eastAsia="Times New Roman" w:hAnsi="inherit" w:cs="Times New Roman"/>
          <w:sz w:val="24"/>
          <w:szCs w:val="24"/>
        </w:rPr>
        <w:t>is defined as present at birth.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28" type="#_x0000_t75" style="width:20.25pt;height:17.25pt" o:ole="">
            <v:imagedata r:id="rId5" o:title=""/>
          </v:shape>
          <w:control r:id="rId202" w:name="DefaultOcxName196" w:shapeid="_x0000_i1428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27" type="#_x0000_t75" style="width:20.25pt;height:17.25pt" o:ole="">
            <v:imagedata r:id="rId5" o:title=""/>
          </v:shape>
          <w:control r:id="rId203" w:name="DefaultOcxName197" w:shapeid="_x0000_i1427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pacing w:after="0" w:line="240" w:lineRule="auto"/>
        <w:outlineLvl w:val="2"/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</w:pPr>
      <w:r w:rsidRPr="009B1172">
        <w:rPr>
          <w:rFonts w:ascii="inherit" w:eastAsia="Times New Roman" w:hAnsi="inherit" w:cs="Times New Roman"/>
          <w:b/>
          <w:bCs/>
          <w:caps/>
          <w:color w:val="444444"/>
          <w:spacing w:val="26"/>
          <w:sz w:val="21"/>
          <w:szCs w:val="21"/>
        </w:rPr>
        <w:t>QUESTION 100</w:t>
      </w:r>
    </w:p>
    <w:p w:rsidR="009B1172" w:rsidRPr="009B1172" w:rsidRDefault="009B1172" w:rsidP="009B1172">
      <w:pPr>
        <w:numPr>
          <w:ilvl w:val="0"/>
          <w:numId w:val="100"/>
        </w:numPr>
        <w:spacing w:after="90" w:line="240" w:lineRule="auto"/>
        <w:ind w:left="0"/>
        <w:rPr>
          <w:rFonts w:ascii="inherit" w:eastAsia="Times New Roman" w:hAnsi="inherit" w:cs="Times New Roman"/>
          <w:sz w:val="24"/>
          <w:szCs w:val="24"/>
        </w:rPr>
      </w:pPr>
      <w:proofErr w:type="spellStart"/>
      <w:r w:rsidRPr="009B1172">
        <w:rPr>
          <w:rFonts w:ascii="inherit" w:eastAsia="Times New Roman" w:hAnsi="inherit" w:cs="Times New Roman"/>
          <w:sz w:val="24"/>
          <w:szCs w:val="24"/>
        </w:rPr>
        <w:t>Hyperpnea</w:t>
      </w:r>
      <w:proofErr w:type="spellEnd"/>
      <w:r w:rsidRPr="009B1172">
        <w:rPr>
          <w:rFonts w:ascii="inherit" w:eastAsia="Times New Roman" w:hAnsi="inherit" w:cs="Times New Roman"/>
          <w:sz w:val="24"/>
          <w:szCs w:val="24"/>
        </w:rPr>
        <w:t xml:space="preserve"> is a common symptom of heart failure and anxiety, or panic, attacks.</w:t>
      </w:r>
    </w:p>
    <w:p w:rsidR="009B1172" w:rsidRPr="009B1172" w:rsidRDefault="009B1172" w:rsidP="009B1172">
      <w:pPr>
        <w:spacing w:after="0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26" type="#_x0000_t75" style="width:20.25pt;height:17.25pt" o:ole="">
            <v:imagedata r:id="rId5" o:title=""/>
          </v:shape>
          <w:control r:id="rId204" w:name="DefaultOcxName198" w:shapeid="_x0000_i1426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True</w:t>
      </w:r>
    </w:p>
    <w:p w:rsidR="009B1172" w:rsidRPr="009B1172" w:rsidRDefault="009B1172" w:rsidP="009B1172">
      <w:pPr>
        <w:spacing w:after="45" w:line="240" w:lineRule="auto"/>
        <w:rPr>
          <w:rFonts w:ascii="inherit" w:eastAsia="Times New Roman" w:hAnsi="inherit" w:cs="Times New Roman"/>
          <w:sz w:val="19"/>
          <w:szCs w:val="19"/>
        </w:rPr>
      </w:pPr>
      <w:r w:rsidRPr="009B1172">
        <w:rPr>
          <w:rFonts w:ascii="inherit" w:eastAsia="Times New Roman" w:hAnsi="inherit" w:cs="Times New Roman"/>
          <w:sz w:val="19"/>
          <w:szCs w:val="19"/>
        </w:rPr>
        <w:object w:dxaOrig="1440" w:dyaOrig="1440">
          <v:shape id="_x0000_i1425" type="#_x0000_t75" style="width:20.25pt;height:17.25pt" o:ole="">
            <v:imagedata r:id="rId5" o:title=""/>
          </v:shape>
          <w:control r:id="rId205" w:name="DefaultOcxName199" w:shapeid="_x0000_i1425"/>
        </w:object>
      </w:r>
      <w:r w:rsidRPr="009B1172">
        <w:rPr>
          <w:rFonts w:ascii="inherit" w:eastAsia="Times New Roman" w:hAnsi="inherit" w:cs="Times New Roman"/>
          <w:sz w:val="19"/>
          <w:szCs w:val="19"/>
        </w:rPr>
        <w:t> False</w:t>
      </w:r>
    </w:p>
    <w:p w:rsidR="009B1172" w:rsidRPr="009B1172" w:rsidRDefault="009B1172" w:rsidP="009B1172">
      <w:pPr>
        <w:spacing w:before="135" w:after="0" w:line="240" w:lineRule="auto"/>
        <w:jc w:val="right"/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</w:pPr>
      <w:r w:rsidRPr="009B1172">
        <w:rPr>
          <w:rFonts w:ascii="inherit" w:eastAsia="Times New Roman" w:hAnsi="inherit" w:cs="Times New Roman"/>
          <w:b/>
          <w:bCs/>
          <w:sz w:val="19"/>
          <w:szCs w:val="19"/>
          <w:bdr w:val="single" w:sz="2" w:space="2" w:color="CCCCCC" w:frame="1"/>
          <w:shd w:val="clear" w:color="auto" w:fill="D1EAEF"/>
        </w:rPr>
        <w:t>1 points   </w:t>
      </w:r>
    </w:p>
    <w:p w:rsidR="009B1172" w:rsidRPr="009B1172" w:rsidRDefault="009B1172" w:rsidP="009B1172">
      <w:pPr>
        <w:shd w:val="clear" w:color="auto" w:fill="FFFFFF"/>
        <w:spacing w:before="180" w:after="0" w:line="240" w:lineRule="auto"/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</w:pPr>
      <w:r w:rsidRPr="009B1172">
        <w:rPr>
          <w:rFonts w:ascii="Georgia" w:eastAsia="Times New Roman" w:hAnsi="Georgia" w:cs="Times New Roman"/>
          <w:i/>
          <w:iCs/>
          <w:color w:val="666666"/>
          <w:sz w:val="20"/>
          <w:szCs w:val="20"/>
        </w:rPr>
        <w:t>Click Save and Submit to save and submit. Click Save All Answers to save all answers.</w:t>
      </w:r>
    </w:p>
    <w:p w:rsidR="00CF16BC" w:rsidRDefault="00CF16BC">
      <w:bookmarkStart w:id="0" w:name="_GoBack"/>
      <w:bookmarkEnd w:id="0"/>
    </w:p>
    <w:sectPr w:rsidR="00CF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729"/>
    <w:multiLevelType w:val="multilevel"/>
    <w:tmpl w:val="542C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725"/>
    <w:multiLevelType w:val="multilevel"/>
    <w:tmpl w:val="12C2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B58C4"/>
    <w:multiLevelType w:val="multilevel"/>
    <w:tmpl w:val="368C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B2F00"/>
    <w:multiLevelType w:val="multilevel"/>
    <w:tmpl w:val="B756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00075"/>
    <w:multiLevelType w:val="multilevel"/>
    <w:tmpl w:val="811C7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B6758"/>
    <w:multiLevelType w:val="multilevel"/>
    <w:tmpl w:val="E8DA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46D72"/>
    <w:multiLevelType w:val="multilevel"/>
    <w:tmpl w:val="DD22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3B7F1C"/>
    <w:multiLevelType w:val="multilevel"/>
    <w:tmpl w:val="61CC5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8764F"/>
    <w:multiLevelType w:val="multilevel"/>
    <w:tmpl w:val="218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3331D"/>
    <w:multiLevelType w:val="multilevel"/>
    <w:tmpl w:val="2376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917D3"/>
    <w:multiLevelType w:val="multilevel"/>
    <w:tmpl w:val="5A3C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7109CC"/>
    <w:multiLevelType w:val="multilevel"/>
    <w:tmpl w:val="108A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0710AF"/>
    <w:multiLevelType w:val="multilevel"/>
    <w:tmpl w:val="783C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26A60"/>
    <w:multiLevelType w:val="multilevel"/>
    <w:tmpl w:val="5E6E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3E6B69"/>
    <w:multiLevelType w:val="multilevel"/>
    <w:tmpl w:val="C25A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1A4AEE"/>
    <w:multiLevelType w:val="multilevel"/>
    <w:tmpl w:val="B11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2C7027"/>
    <w:multiLevelType w:val="multilevel"/>
    <w:tmpl w:val="C0CC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03027"/>
    <w:multiLevelType w:val="multilevel"/>
    <w:tmpl w:val="2518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F62A6C"/>
    <w:multiLevelType w:val="multilevel"/>
    <w:tmpl w:val="5C4A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27053A"/>
    <w:multiLevelType w:val="multilevel"/>
    <w:tmpl w:val="6E1C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7258DB"/>
    <w:multiLevelType w:val="multilevel"/>
    <w:tmpl w:val="221E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BE1D9A"/>
    <w:multiLevelType w:val="multilevel"/>
    <w:tmpl w:val="C0A2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1B0365"/>
    <w:multiLevelType w:val="multilevel"/>
    <w:tmpl w:val="C9F2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1E6911"/>
    <w:multiLevelType w:val="multilevel"/>
    <w:tmpl w:val="D7F4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626458"/>
    <w:multiLevelType w:val="multilevel"/>
    <w:tmpl w:val="8A00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9F3648"/>
    <w:multiLevelType w:val="multilevel"/>
    <w:tmpl w:val="6960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FC2951"/>
    <w:multiLevelType w:val="multilevel"/>
    <w:tmpl w:val="666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F01D75"/>
    <w:multiLevelType w:val="multilevel"/>
    <w:tmpl w:val="A9DA8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9F78F0"/>
    <w:multiLevelType w:val="multilevel"/>
    <w:tmpl w:val="A4B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7B6AA4"/>
    <w:multiLevelType w:val="multilevel"/>
    <w:tmpl w:val="EDBA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6A3F51"/>
    <w:multiLevelType w:val="multilevel"/>
    <w:tmpl w:val="93FC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7E0C25"/>
    <w:multiLevelType w:val="multilevel"/>
    <w:tmpl w:val="4940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930C39"/>
    <w:multiLevelType w:val="multilevel"/>
    <w:tmpl w:val="4708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9F47C0"/>
    <w:multiLevelType w:val="multilevel"/>
    <w:tmpl w:val="C95A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7002FE5"/>
    <w:multiLevelType w:val="multilevel"/>
    <w:tmpl w:val="3D10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3508C1"/>
    <w:multiLevelType w:val="multilevel"/>
    <w:tmpl w:val="F9EA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E86D75"/>
    <w:multiLevelType w:val="multilevel"/>
    <w:tmpl w:val="C1E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9466ECA"/>
    <w:multiLevelType w:val="multilevel"/>
    <w:tmpl w:val="1C0A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BF007B"/>
    <w:multiLevelType w:val="multilevel"/>
    <w:tmpl w:val="352E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E941D2"/>
    <w:multiLevelType w:val="multilevel"/>
    <w:tmpl w:val="941C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210E66"/>
    <w:multiLevelType w:val="multilevel"/>
    <w:tmpl w:val="21C6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B66AC7"/>
    <w:multiLevelType w:val="multilevel"/>
    <w:tmpl w:val="6594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151B7C"/>
    <w:multiLevelType w:val="multilevel"/>
    <w:tmpl w:val="2F72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C83B28"/>
    <w:multiLevelType w:val="multilevel"/>
    <w:tmpl w:val="3C6E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EE924B0"/>
    <w:multiLevelType w:val="multilevel"/>
    <w:tmpl w:val="4A46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07467C7"/>
    <w:multiLevelType w:val="multilevel"/>
    <w:tmpl w:val="2288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561640"/>
    <w:multiLevelType w:val="multilevel"/>
    <w:tmpl w:val="94E8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146F3A"/>
    <w:multiLevelType w:val="multilevel"/>
    <w:tmpl w:val="C6E0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54D709F"/>
    <w:multiLevelType w:val="multilevel"/>
    <w:tmpl w:val="90D2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5DC3A84"/>
    <w:multiLevelType w:val="multilevel"/>
    <w:tmpl w:val="28D0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9F7BD9"/>
    <w:multiLevelType w:val="multilevel"/>
    <w:tmpl w:val="F09E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35076D"/>
    <w:multiLevelType w:val="multilevel"/>
    <w:tmpl w:val="11DC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611448"/>
    <w:multiLevelType w:val="multilevel"/>
    <w:tmpl w:val="A96E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C7445A1"/>
    <w:multiLevelType w:val="multilevel"/>
    <w:tmpl w:val="F386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E72A2B"/>
    <w:multiLevelType w:val="multilevel"/>
    <w:tmpl w:val="D1D4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6460D4"/>
    <w:multiLevelType w:val="multilevel"/>
    <w:tmpl w:val="CE20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6E270D"/>
    <w:multiLevelType w:val="multilevel"/>
    <w:tmpl w:val="9E60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9A3CBD"/>
    <w:multiLevelType w:val="multilevel"/>
    <w:tmpl w:val="DF7C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D92634"/>
    <w:multiLevelType w:val="multilevel"/>
    <w:tmpl w:val="856A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5961D6"/>
    <w:multiLevelType w:val="multilevel"/>
    <w:tmpl w:val="4FB2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2D2076B"/>
    <w:multiLevelType w:val="multilevel"/>
    <w:tmpl w:val="AB8E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95877"/>
    <w:multiLevelType w:val="multilevel"/>
    <w:tmpl w:val="457A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123390"/>
    <w:multiLevelType w:val="multilevel"/>
    <w:tmpl w:val="B02A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271C49"/>
    <w:multiLevelType w:val="multilevel"/>
    <w:tmpl w:val="B53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62B7B34"/>
    <w:multiLevelType w:val="multilevel"/>
    <w:tmpl w:val="74F8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9D08E3"/>
    <w:multiLevelType w:val="multilevel"/>
    <w:tmpl w:val="33EA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AD15284"/>
    <w:multiLevelType w:val="multilevel"/>
    <w:tmpl w:val="93C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8C6135"/>
    <w:multiLevelType w:val="multilevel"/>
    <w:tmpl w:val="F3CE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1E1F6B"/>
    <w:multiLevelType w:val="multilevel"/>
    <w:tmpl w:val="FE02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802763"/>
    <w:multiLevelType w:val="multilevel"/>
    <w:tmpl w:val="75B2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EF47CBB"/>
    <w:multiLevelType w:val="multilevel"/>
    <w:tmpl w:val="BC8C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FC30D2"/>
    <w:multiLevelType w:val="multilevel"/>
    <w:tmpl w:val="346C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F65624C"/>
    <w:multiLevelType w:val="multilevel"/>
    <w:tmpl w:val="8C30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306DEB"/>
    <w:multiLevelType w:val="multilevel"/>
    <w:tmpl w:val="3CBE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07B0DF1"/>
    <w:multiLevelType w:val="multilevel"/>
    <w:tmpl w:val="00BC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B3716C"/>
    <w:multiLevelType w:val="multilevel"/>
    <w:tmpl w:val="1438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0E1599F"/>
    <w:multiLevelType w:val="multilevel"/>
    <w:tmpl w:val="CC64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1B1B6E"/>
    <w:multiLevelType w:val="multilevel"/>
    <w:tmpl w:val="045E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1293A4F"/>
    <w:multiLevelType w:val="multilevel"/>
    <w:tmpl w:val="6E86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891DF8"/>
    <w:multiLevelType w:val="multilevel"/>
    <w:tmpl w:val="F6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371425B"/>
    <w:multiLevelType w:val="multilevel"/>
    <w:tmpl w:val="C518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7C2555"/>
    <w:multiLevelType w:val="multilevel"/>
    <w:tmpl w:val="DBC6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9B2F86"/>
    <w:multiLevelType w:val="multilevel"/>
    <w:tmpl w:val="D414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5E37576"/>
    <w:multiLevelType w:val="multilevel"/>
    <w:tmpl w:val="07BA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F31AC0"/>
    <w:multiLevelType w:val="multilevel"/>
    <w:tmpl w:val="D538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B945ED"/>
    <w:multiLevelType w:val="multilevel"/>
    <w:tmpl w:val="AD78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3F1306"/>
    <w:multiLevelType w:val="multilevel"/>
    <w:tmpl w:val="23C4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2C1A97"/>
    <w:multiLevelType w:val="multilevel"/>
    <w:tmpl w:val="7F18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13B328B"/>
    <w:multiLevelType w:val="multilevel"/>
    <w:tmpl w:val="6D54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AD4C2F"/>
    <w:multiLevelType w:val="multilevel"/>
    <w:tmpl w:val="BC6E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032ED7"/>
    <w:multiLevelType w:val="multilevel"/>
    <w:tmpl w:val="4F14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976810"/>
    <w:multiLevelType w:val="multilevel"/>
    <w:tmpl w:val="EF4C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2C3AE7"/>
    <w:multiLevelType w:val="multilevel"/>
    <w:tmpl w:val="E1A8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D84E3E"/>
    <w:multiLevelType w:val="multilevel"/>
    <w:tmpl w:val="EED8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8495B62"/>
    <w:multiLevelType w:val="multilevel"/>
    <w:tmpl w:val="1C26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7E4CE8"/>
    <w:multiLevelType w:val="multilevel"/>
    <w:tmpl w:val="4088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8EE1BC9"/>
    <w:multiLevelType w:val="multilevel"/>
    <w:tmpl w:val="6BA0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91034E9"/>
    <w:multiLevelType w:val="multilevel"/>
    <w:tmpl w:val="3518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AEF70B7"/>
    <w:multiLevelType w:val="multilevel"/>
    <w:tmpl w:val="DBE8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9056B3"/>
    <w:multiLevelType w:val="multilevel"/>
    <w:tmpl w:val="A8F4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7"/>
  </w:num>
  <w:num w:numId="2">
    <w:abstractNumId w:val="58"/>
  </w:num>
  <w:num w:numId="3">
    <w:abstractNumId w:val="46"/>
  </w:num>
  <w:num w:numId="4">
    <w:abstractNumId w:val="94"/>
  </w:num>
  <w:num w:numId="5">
    <w:abstractNumId w:val="96"/>
  </w:num>
  <w:num w:numId="6">
    <w:abstractNumId w:val="21"/>
  </w:num>
  <w:num w:numId="7">
    <w:abstractNumId w:val="67"/>
  </w:num>
  <w:num w:numId="8">
    <w:abstractNumId w:val="66"/>
  </w:num>
  <w:num w:numId="9">
    <w:abstractNumId w:val="93"/>
  </w:num>
  <w:num w:numId="10">
    <w:abstractNumId w:val="16"/>
  </w:num>
  <w:num w:numId="11">
    <w:abstractNumId w:val="75"/>
  </w:num>
  <w:num w:numId="12">
    <w:abstractNumId w:val="48"/>
  </w:num>
  <w:num w:numId="13">
    <w:abstractNumId w:val="28"/>
  </w:num>
  <w:num w:numId="14">
    <w:abstractNumId w:val="86"/>
  </w:num>
  <w:num w:numId="15">
    <w:abstractNumId w:val="44"/>
  </w:num>
  <w:num w:numId="16">
    <w:abstractNumId w:val="99"/>
  </w:num>
  <w:num w:numId="17">
    <w:abstractNumId w:val="18"/>
  </w:num>
  <w:num w:numId="18">
    <w:abstractNumId w:val="95"/>
  </w:num>
  <w:num w:numId="19">
    <w:abstractNumId w:val="87"/>
  </w:num>
  <w:num w:numId="20">
    <w:abstractNumId w:val="98"/>
  </w:num>
  <w:num w:numId="21">
    <w:abstractNumId w:val="34"/>
  </w:num>
  <w:num w:numId="22">
    <w:abstractNumId w:val="30"/>
  </w:num>
  <w:num w:numId="23">
    <w:abstractNumId w:val="6"/>
  </w:num>
  <w:num w:numId="24">
    <w:abstractNumId w:val="73"/>
  </w:num>
  <w:num w:numId="25">
    <w:abstractNumId w:val="10"/>
  </w:num>
  <w:num w:numId="26">
    <w:abstractNumId w:val="19"/>
  </w:num>
  <w:num w:numId="27">
    <w:abstractNumId w:val="7"/>
  </w:num>
  <w:num w:numId="28">
    <w:abstractNumId w:val="25"/>
  </w:num>
  <w:num w:numId="29">
    <w:abstractNumId w:val="69"/>
  </w:num>
  <w:num w:numId="30">
    <w:abstractNumId w:val="41"/>
  </w:num>
  <w:num w:numId="31">
    <w:abstractNumId w:val="92"/>
  </w:num>
  <w:num w:numId="32">
    <w:abstractNumId w:val="9"/>
  </w:num>
  <w:num w:numId="33">
    <w:abstractNumId w:val="5"/>
  </w:num>
  <w:num w:numId="34">
    <w:abstractNumId w:val="84"/>
  </w:num>
  <w:num w:numId="35">
    <w:abstractNumId w:val="32"/>
  </w:num>
  <w:num w:numId="36">
    <w:abstractNumId w:val="52"/>
  </w:num>
  <w:num w:numId="37">
    <w:abstractNumId w:val="38"/>
  </w:num>
  <w:num w:numId="38">
    <w:abstractNumId w:val="31"/>
  </w:num>
  <w:num w:numId="39">
    <w:abstractNumId w:val="13"/>
  </w:num>
  <w:num w:numId="40">
    <w:abstractNumId w:val="37"/>
  </w:num>
  <w:num w:numId="41">
    <w:abstractNumId w:val="14"/>
  </w:num>
  <w:num w:numId="42">
    <w:abstractNumId w:val="24"/>
  </w:num>
  <w:num w:numId="43">
    <w:abstractNumId w:val="80"/>
  </w:num>
  <w:num w:numId="44">
    <w:abstractNumId w:val="12"/>
  </w:num>
  <w:num w:numId="45">
    <w:abstractNumId w:val="8"/>
  </w:num>
  <w:num w:numId="46">
    <w:abstractNumId w:val="81"/>
  </w:num>
  <w:num w:numId="47">
    <w:abstractNumId w:val="42"/>
  </w:num>
  <w:num w:numId="48">
    <w:abstractNumId w:val="74"/>
  </w:num>
  <w:num w:numId="49">
    <w:abstractNumId w:val="54"/>
  </w:num>
  <w:num w:numId="50">
    <w:abstractNumId w:val="61"/>
  </w:num>
  <w:num w:numId="51">
    <w:abstractNumId w:val="68"/>
  </w:num>
  <w:num w:numId="52">
    <w:abstractNumId w:val="1"/>
  </w:num>
  <w:num w:numId="53">
    <w:abstractNumId w:val="55"/>
  </w:num>
  <w:num w:numId="54">
    <w:abstractNumId w:val="97"/>
  </w:num>
  <w:num w:numId="55">
    <w:abstractNumId w:val="49"/>
  </w:num>
  <w:num w:numId="56">
    <w:abstractNumId w:val="88"/>
  </w:num>
  <w:num w:numId="57">
    <w:abstractNumId w:val="72"/>
  </w:num>
  <w:num w:numId="58">
    <w:abstractNumId w:val="53"/>
  </w:num>
  <w:num w:numId="59">
    <w:abstractNumId w:val="56"/>
  </w:num>
  <w:num w:numId="60">
    <w:abstractNumId w:val="77"/>
  </w:num>
  <w:num w:numId="61">
    <w:abstractNumId w:val="71"/>
  </w:num>
  <w:num w:numId="62">
    <w:abstractNumId w:val="79"/>
  </w:num>
  <w:num w:numId="63">
    <w:abstractNumId w:val="62"/>
  </w:num>
  <w:num w:numId="64">
    <w:abstractNumId w:val="15"/>
  </w:num>
  <w:num w:numId="65">
    <w:abstractNumId w:val="65"/>
  </w:num>
  <w:num w:numId="66">
    <w:abstractNumId w:val="57"/>
  </w:num>
  <w:num w:numId="67">
    <w:abstractNumId w:val="51"/>
  </w:num>
  <w:num w:numId="68">
    <w:abstractNumId w:val="78"/>
  </w:num>
  <w:num w:numId="69">
    <w:abstractNumId w:val="83"/>
  </w:num>
  <w:num w:numId="70">
    <w:abstractNumId w:val="35"/>
  </w:num>
  <w:num w:numId="71">
    <w:abstractNumId w:val="40"/>
  </w:num>
  <w:num w:numId="72">
    <w:abstractNumId w:val="0"/>
  </w:num>
  <w:num w:numId="73">
    <w:abstractNumId w:val="22"/>
  </w:num>
  <w:num w:numId="74">
    <w:abstractNumId w:val="33"/>
  </w:num>
  <w:num w:numId="75">
    <w:abstractNumId w:val="59"/>
  </w:num>
  <w:num w:numId="76">
    <w:abstractNumId w:val="64"/>
  </w:num>
  <w:num w:numId="77">
    <w:abstractNumId w:val="23"/>
  </w:num>
  <w:num w:numId="78">
    <w:abstractNumId w:val="17"/>
  </w:num>
  <w:num w:numId="79">
    <w:abstractNumId w:val="70"/>
  </w:num>
  <w:num w:numId="80">
    <w:abstractNumId w:val="76"/>
  </w:num>
  <w:num w:numId="81">
    <w:abstractNumId w:val="89"/>
  </w:num>
  <w:num w:numId="82">
    <w:abstractNumId w:val="20"/>
  </w:num>
  <w:num w:numId="83">
    <w:abstractNumId w:val="11"/>
  </w:num>
  <w:num w:numId="84">
    <w:abstractNumId w:val="85"/>
  </w:num>
  <w:num w:numId="85">
    <w:abstractNumId w:val="91"/>
  </w:num>
  <w:num w:numId="86">
    <w:abstractNumId w:val="63"/>
  </w:num>
  <w:num w:numId="87">
    <w:abstractNumId w:val="2"/>
  </w:num>
  <w:num w:numId="88">
    <w:abstractNumId w:val="60"/>
  </w:num>
  <w:num w:numId="89">
    <w:abstractNumId w:val="43"/>
  </w:num>
  <w:num w:numId="90">
    <w:abstractNumId w:val="26"/>
  </w:num>
  <w:num w:numId="91">
    <w:abstractNumId w:val="90"/>
  </w:num>
  <w:num w:numId="92">
    <w:abstractNumId w:val="3"/>
  </w:num>
  <w:num w:numId="93">
    <w:abstractNumId w:val="36"/>
  </w:num>
  <w:num w:numId="94">
    <w:abstractNumId w:val="29"/>
  </w:num>
  <w:num w:numId="95">
    <w:abstractNumId w:val="50"/>
  </w:num>
  <w:num w:numId="96">
    <w:abstractNumId w:val="27"/>
  </w:num>
  <w:num w:numId="97">
    <w:abstractNumId w:val="45"/>
  </w:num>
  <w:num w:numId="98">
    <w:abstractNumId w:val="39"/>
  </w:num>
  <w:num w:numId="99">
    <w:abstractNumId w:val="4"/>
  </w:num>
  <w:num w:numId="100">
    <w:abstractNumId w:val="82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2"/>
    <w:rsid w:val="009B1172"/>
    <w:rsid w:val="00C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5164D-7862-4CB9-84F6-A37C0582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B1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B1172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9B1172"/>
  </w:style>
  <w:style w:type="paragraph" w:styleId="NormalWeb">
    <w:name w:val="Normal (Web)"/>
    <w:basedOn w:val="Normal"/>
    <w:uiPriority w:val="99"/>
    <w:semiHidden/>
    <w:unhideWhenUsed/>
    <w:rsid w:val="009B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errortext">
    <w:name w:val="fielderrortext"/>
    <w:basedOn w:val="DefaultParagraphFont"/>
    <w:rsid w:val="009B1172"/>
  </w:style>
  <w:style w:type="character" w:customStyle="1" w:styleId="steptitleright">
    <w:name w:val="steptitleright"/>
    <w:basedOn w:val="DefaultParagraphFont"/>
    <w:rsid w:val="009B1172"/>
  </w:style>
  <w:style w:type="paragraph" w:customStyle="1" w:styleId="taskbuttondiv">
    <w:name w:val="taskbuttondiv"/>
    <w:basedOn w:val="Normal"/>
    <w:rsid w:val="009B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help">
    <w:name w:val="taskbuttonhelp"/>
    <w:basedOn w:val="Normal"/>
    <w:rsid w:val="009B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5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9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31514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2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9199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51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4343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5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5955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2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50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1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7587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1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6963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80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73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2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8661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0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94652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59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74149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574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2891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52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03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8183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3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5649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10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1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035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60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7718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0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73612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96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1936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83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1970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3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2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4473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89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3421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78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1574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41253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2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49975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2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7660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510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972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697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18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25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30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00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6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6959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04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655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8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807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03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017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6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15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71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3779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82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3439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38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9285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6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4631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87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015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48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284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65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2488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78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1590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61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0927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56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73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7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857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34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7768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60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3990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9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44976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5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4897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3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51356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6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1153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32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38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1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122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77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7369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2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93450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20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3411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58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97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58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0691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9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9730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9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3009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0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5686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3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43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95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54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60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4372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4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7467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4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482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97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16413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709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1103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88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933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2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66425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63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0445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93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8473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70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5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8467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02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5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86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45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963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26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847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36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867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15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1705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2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24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75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59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84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13483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4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481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6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9909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90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97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51798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91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0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8961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4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0665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8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6198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89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526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4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4677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51224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3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298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0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86653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8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4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99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1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7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075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78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58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3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63721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91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223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82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68749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63" Type="http://schemas.openxmlformats.org/officeDocument/2006/relationships/control" Target="activeX/activeX58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3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144" Type="http://schemas.openxmlformats.org/officeDocument/2006/relationships/control" Target="activeX/activeX139.xml"/><Relationship Id="rId149" Type="http://schemas.openxmlformats.org/officeDocument/2006/relationships/control" Target="activeX/activeX144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60" Type="http://schemas.openxmlformats.org/officeDocument/2006/relationships/control" Target="activeX/activeX155.xml"/><Relationship Id="rId165" Type="http://schemas.openxmlformats.org/officeDocument/2006/relationships/control" Target="activeX/activeX160.xml"/><Relationship Id="rId181" Type="http://schemas.openxmlformats.org/officeDocument/2006/relationships/control" Target="activeX/activeX176.xml"/><Relationship Id="rId186" Type="http://schemas.openxmlformats.org/officeDocument/2006/relationships/control" Target="activeX/activeX181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5.xml"/><Relationship Id="rId155" Type="http://schemas.openxmlformats.org/officeDocument/2006/relationships/control" Target="activeX/activeX150.xml"/><Relationship Id="rId171" Type="http://schemas.openxmlformats.org/officeDocument/2006/relationships/control" Target="activeX/activeX166.xml"/><Relationship Id="rId176" Type="http://schemas.openxmlformats.org/officeDocument/2006/relationships/control" Target="activeX/activeX171.xml"/><Relationship Id="rId192" Type="http://schemas.openxmlformats.org/officeDocument/2006/relationships/control" Target="activeX/activeX187.xml"/><Relationship Id="rId197" Type="http://schemas.openxmlformats.org/officeDocument/2006/relationships/control" Target="activeX/activeX192.xml"/><Relationship Id="rId206" Type="http://schemas.openxmlformats.org/officeDocument/2006/relationships/fontTable" Target="fontTable.xml"/><Relationship Id="rId201" Type="http://schemas.openxmlformats.org/officeDocument/2006/relationships/control" Target="activeX/activeX196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49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82" Type="http://schemas.openxmlformats.org/officeDocument/2006/relationships/control" Target="activeX/activeX177.xml"/><Relationship Id="rId187" Type="http://schemas.openxmlformats.org/officeDocument/2006/relationships/control" Target="activeX/activeX18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44" Type="http://schemas.openxmlformats.org/officeDocument/2006/relationships/control" Target="activeX/activeX39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2" Type="http://schemas.openxmlformats.org/officeDocument/2006/relationships/control" Target="activeX/activeX197.xml"/><Relationship Id="rId207" Type="http://schemas.openxmlformats.org/officeDocument/2006/relationships/theme" Target="theme/theme1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3" Type="http://schemas.openxmlformats.org/officeDocument/2006/relationships/settings" Target="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116" Type="http://schemas.openxmlformats.org/officeDocument/2006/relationships/control" Target="activeX/activeX111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80" Type="http://schemas.openxmlformats.org/officeDocument/2006/relationships/control" Target="activeX/activeX175.xml"/><Relationship Id="rId26" Type="http://schemas.openxmlformats.org/officeDocument/2006/relationships/control" Target="activeX/activeX21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Yancey Bros. Co.</Company>
  <LinksUpToDate>false</LinksUpToDate>
  <CharactersWithSpaces>18259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Cameron</dc:creator>
  <cp:keywords/>
  <dc:description/>
  <cp:lastModifiedBy>Carolyn Cameron</cp:lastModifiedBy>
  <cp:revision>1</cp:revision>
  <dcterms:created xsi:type="dcterms:W3CDTF">2017-07-27T16:31:00Z</dcterms:created>
  <dcterms:modified xsi:type="dcterms:W3CDTF">2017-07-27T16:32:00Z</dcterms:modified>
</cp:coreProperties>
</file>